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712D0" w:rsidRDefault="008712D0" w:rsidP="000E63A1">
      <w:pPr>
        <w:tabs>
          <w:tab w:val="center" w:pos="6118"/>
        </w:tabs>
        <w:spacing w:beforeLines="50"/>
        <w:ind w:firstLineChars="750" w:firstLine="3313"/>
        <w:rPr>
          <w:rFonts w:ascii="微软雅黑" w:eastAsia="微软雅黑" w:hAnsi="微软雅黑"/>
          <w:b/>
          <w:color w:val="E36C0A"/>
          <w:sz w:val="44"/>
          <w:szCs w:val="36"/>
        </w:rPr>
      </w:pPr>
    </w:p>
    <w:p w:rsidR="008712D0" w:rsidRDefault="008712D0" w:rsidP="000E63A1">
      <w:pPr>
        <w:tabs>
          <w:tab w:val="center" w:pos="6118"/>
        </w:tabs>
        <w:spacing w:beforeLines="50"/>
        <w:ind w:firstLineChars="550" w:firstLine="2429"/>
        <w:rPr>
          <w:rFonts w:ascii="微软雅黑" w:eastAsia="微软雅黑" w:hAnsi="微软雅黑"/>
          <w:b/>
          <w:color w:val="46B48C"/>
          <w:sz w:val="44"/>
          <w:szCs w:val="36"/>
        </w:rPr>
      </w:pPr>
    </w:p>
    <w:p w:rsidR="008712D0" w:rsidRDefault="008712D0" w:rsidP="000E63A1">
      <w:pPr>
        <w:tabs>
          <w:tab w:val="center" w:pos="6118"/>
        </w:tabs>
        <w:spacing w:beforeLines="50"/>
        <w:ind w:firstLineChars="550" w:firstLine="2429"/>
        <w:rPr>
          <w:rFonts w:ascii="微软雅黑" w:eastAsia="微软雅黑" w:hAnsi="微软雅黑"/>
          <w:b/>
          <w:color w:val="46B48C"/>
          <w:sz w:val="44"/>
          <w:szCs w:val="36"/>
        </w:rPr>
      </w:pPr>
    </w:p>
    <w:p w:rsidR="008712D0" w:rsidRDefault="008712D0" w:rsidP="000E63A1">
      <w:pPr>
        <w:tabs>
          <w:tab w:val="center" w:pos="6118"/>
        </w:tabs>
        <w:spacing w:beforeLines="50"/>
        <w:ind w:firstLineChars="50" w:firstLine="105"/>
        <w:rPr>
          <w:rFonts w:ascii="微软雅黑" w:eastAsia="微软雅黑" w:hAnsi="微软雅黑"/>
          <w:b/>
          <w:sz w:val="84"/>
          <w:szCs w:val="8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6" type="#_x0000_t75" style="position:absolute;left:0;text-align:left;margin-left:188.9pt;margin-top:42.45pt;width:137.3pt;height:86pt;z-index:251635200;visibility:visible">
            <v:imagedata r:id="rId7" o:title=""/>
          </v:shape>
        </w:pict>
      </w:r>
    </w:p>
    <w:p w:rsidR="008712D0" w:rsidRDefault="008712D0" w:rsidP="000E63A1">
      <w:pPr>
        <w:tabs>
          <w:tab w:val="center" w:pos="6118"/>
        </w:tabs>
        <w:spacing w:beforeLines="50"/>
        <w:ind w:firstLineChars="50" w:firstLine="422"/>
        <w:rPr>
          <w:rFonts w:ascii="微软雅黑" w:eastAsia="微软雅黑" w:hAnsi="微软雅黑"/>
          <w:b/>
          <w:sz w:val="84"/>
          <w:szCs w:val="84"/>
        </w:rPr>
      </w:pPr>
    </w:p>
    <w:p w:rsidR="008712D0" w:rsidRPr="004A65B1" w:rsidRDefault="008712D0" w:rsidP="000E63A1">
      <w:pPr>
        <w:tabs>
          <w:tab w:val="center" w:pos="6118"/>
        </w:tabs>
        <w:spacing w:beforeLines="50"/>
        <w:ind w:firstLineChars="850" w:firstLine="3755"/>
        <w:rPr>
          <w:rFonts w:ascii="微软雅黑" w:eastAsia="微软雅黑" w:hAnsi="微软雅黑"/>
          <w:b/>
          <w:sz w:val="44"/>
          <w:szCs w:val="44"/>
        </w:rPr>
      </w:pPr>
      <w:r w:rsidRPr="004A65B1">
        <w:rPr>
          <w:rFonts w:ascii="微软雅黑" w:eastAsia="微软雅黑" w:hAnsi="微软雅黑"/>
          <w:b/>
          <w:sz w:val="44"/>
          <w:szCs w:val="44"/>
        </w:rPr>
        <w:t>---</w:t>
      </w:r>
      <w:r w:rsidRPr="004A65B1">
        <w:rPr>
          <w:rFonts w:ascii="微软雅黑" w:eastAsia="微软雅黑" w:hAnsi="微软雅黑" w:hint="eastAsia"/>
          <w:b/>
          <w:sz w:val="44"/>
          <w:szCs w:val="44"/>
        </w:rPr>
        <w:t>腾越之星</w:t>
      </w:r>
    </w:p>
    <w:p w:rsidR="008712D0" w:rsidRDefault="008712D0" w:rsidP="000E63A1">
      <w:pPr>
        <w:tabs>
          <w:tab w:val="center" w:pos="6118"/>
        </w:tabs>
        <w:spacing w:beforeLines="50"/>
        <w:ind w:firstLineChars="50" w:firstLine="422"/>
        <w:jc w:val="center"/>
        <w:rPr>
          <w:rFonts w:ascii="微软雅黑" w:eastAsia="微软雅黑" w:hAnsi="微软雅黑"/>
          <w:b/>
          <w:color w:val="000000"/>
          <w:sz w:val="84"/>
          <w:szCs w:val="84"/>
        </w:rPr>
      </w:pPr>
      <w:r>
        <w:rPr>
          <w:rFonts w:ascii="微软雅黑" w:eastAsia="微软雅黑" w:hAnsi="微软雅黑"/>
          <w:b/>
          <w:sz w:val="84"/>
          <w:szCs w:val="84"/>
        </w:rPr>
        <w:t>2018</w:t>
      </w:r>
      <w:r>
        <w:rPr>
          <w:rFonts w:ascii="微软雅黑" w:eastAsia="微软雅黑" w:hAnsi="微软雅黑" w:hint="eastAsia"/>
          <w:b/>
          <w:sz w:val="84"/>
          <w:szCs w:val="84"/>
        </w:rPr>
        <w:t>届校招网申</w:t>
      </w:r>
      <w:r>
        <w:rPr>
          <w:rFonts w:ascii="微软雅黑" w:eastAsia="微软雅黑" w:hAnsi="微软雅黑" w:hint="eastAsia"/>
          <w:b/>
          <w:color w:val="000000"/>
          <w:sz w:val="84"/>
          <w:szCs w:val="84"/>
        </w:rPr>
        <w:t>信息</w:t>
      </w:r>
    </w:p>
    <w:p w:rsidR="008712D0" w:rsidRDefault="008712D0" w:rsidP="000E63A1">
      <w:pPr>
        <w:tabs>
          <w:tab w:val="center" w:pos="6118"/>
        </w:tabs>
        <w:spacing w:beforeLines="50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noProof/>
        </w:rPr>
        <w:pict>
          <v:shape id="图片 2" o:spid="_x0000_s1027" type="#_x0000_t75" style="position:absolute;left:0;text-align:left;margin-left:-36.75pt;margin-top:7.8pt;width:595.85pt;height:150.2pt;z-index:251636224;visibility:visible">
            <v:imagedata r:id="rId8" o:title=""/>
          </v:shape>
        </w:pict>
      </w:r>
      <w:r>
        <w:rPr>
          <w:rFonts w:ascii="微软雅黑" w:eastAsia="微软雅黑" w:hAnsi="微软雅黑" w:hint="eastAsia"/>
          <w:b/>
          <w:color w:val="000000"/>
          <w:sz w:val="52"/>
          <w:szCs w:val="52"/>
        </w:rPr>
        <w:t>（模板）</w:t>
      </w:r>
    </w:p>
    <w:p w:rsidR="008712D0" w:rsidRPr="00AB35D9" w:rsidRDefault="008712D0" w:rsidP="000E63A1">
      <w:pPr>
        <w:tabs>
          <w:tab w:val="center" w:pos="6118"/>
        </w:tabs>
        <w:spacing w:beforeLines="50"/>
        <w:ind w:firstLineChars="900" w:firstLine="4698"/>
        <w:rPr>
          <w:rFonts w:ascii="微软雅黑" w:eastAsia="微软雅黑" w:hAnsi="微软雅黑"/>
          <w:b/>
          <w:sz w:val="52"/>
          <w:szCs w:val="52"/>
        </w:rPr>
      </w:pPr>
    </w:p>
    <w:p w:rsidR="008712D0" w:rsidRDefault="008712D0" w:rsidP="000E63A1">
      <w:pPr>
        <w:tabs>
          <w:tab w:val="center" w:pos="6118"/>
        </w:tabs>
        <w:spacing w:beforeLines="50"/>
        <w:ind w:firstLineChars="750" w:firstLine="3313"/>
        <w:rPr>
          <w:rFonts w:ascii="微软雅黑" w:eastAsia="微软雅黑" w:hAnsi="微软雅黑"/>
          <w:b/>
          <w:color w:val="E36C0A"/>
          <w:sz w:val="44"/>
          <w:szCs w:val="36"/>
        </w:rPr>
      </w:pPr>
    </w:p>
    <w:p w:rsidR="008712D0" w:rsidRDefault="008712D0" w:rsidP="000E63A1">
      <w:pPr>
        <w:tabs>
          <w:tab w:val="center" w:pos="6118"/>
        </w:tabs>
        <w:spacing w:beforeLines="50"/>
        <w:ind w:firstLineChars="750" w:firstLine="3313"/>
        <w:rPr>
          <w:rFonts w:ascii="微软雅黑" w:eastAsia="微软雅黑" w:hAnsi="微软雅黑"/>
          <w:b/>
          <w:color w:val="E36C0A"/>
          <w:sz w:val="44"/>
          <w:szCs w:val="36"/>
        </w:rPr>
      </w:pPr>
    </w:p>
    <w:p w:rsidR="008712D0" w:rsidRDefault="008712D0" w:rsidP="000E63A1">
      <w:pPr>
        <w:tabs>
          <w:tab w:val="center" w:pos="6118"/>
        </w:tabs>
        <w:spacing w:beforeLines="50"/>
        <w:ind w:firstLineChars="750" w:firstLine="3313"/>
        <w:rPr>
          <w:rFonts w:ascii="微软雅黑" w:eastAsia="微软雅黑" w:hAnsi="微软雅黑"/>
          <w:b/>
          <w:color w:val="E36C0A"/>
          <w:sz w:val="44"/>
          <w:szCs w:val="36"/>
        </w:rPr>
      </w:pPr>
    </w:p>
    <w:p w:rsidR="008712D0" w:rsidRPr="00CD20BB" w:rsidRDefault="008712D0" w:rsidP="000E63A1">
      <w:pPr>
        <w:tabs>
          <w:tab w:val="center" w:pos="6118"/>
        </w:tabs>
        <w:spacing w:beforeLines="50"/>
        <w:ind w:firstLineChars="300" w:firstLine="1325"/>
        <w:rPr>
          <w:rFonts w:ascii="微软雅黑" w:eastAsia="微软雅黑" w:hAnsi="微软雅黑"/>
          <w:b/>
          <w:color w:val="E36C0A"/>
          <w:sz w:val="44"/>
          <w:szCs w:val="36"/>
        </w:rPr>
      </w:pPr>
      <w:r>
        <w:rPr>
          <w:rFonts w:ascii="微软雅黑" w:eastAsia="微软雅黑" w:hAnsi="微软雅黑" w:hint="eastAsia"/>
          <w:b/>
          <w:color w:val="E36C0A"/>
          <w:sz w:val="44"/>
          <w:szCs w:val="36"/>
        </w:rPr>
        <w:t>一．广东腾越建筑工程有限</w:t>
      </w:r>
      <w:r w:rsidRPr="00AF700C">
        <w:rPr>
          <w:rFonts w:ascii="微软雅黑" w:eastAsia="微软雅黑" w:hAnsi="微软雅黑" w:hint="eastAsia"/>
          <w:b/>
          <w:color w:val="E36C0A"/>
          <w:sz w:val="44"/>
          <w:szCs w:val="36"/>
        </w:rPr>
        <w:t>公司</w:t>
      </w:r>
    </w:p>
    <w:p w:rsidR="008712D0" w:rsidRPr="00A41AEE" w:rsidRDefault="008712D0" w:rsidP="00EE5E73">
      <w:pPr>
        <w:spacing w:line="360" w:lineRule="auto"/>
        <w:ind w:left="360"/>
        <w:rPr>
          <w:rFonts w:ascii="微软雅黑" w:eastAsia="微软雅黑" w:hAnsi="微软雅黑"/>
          <w:b/>
          <w:color w:val="FFFFFF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92.3pt;margin-top:26.65pt;width:426.7pt;height:.05pt;z-index:251644416;visibility:visible" strokecolor="#002060" strokeweight="1pt">
            <v:stroke dashstyle="dash"/>
            <v:shadow color="#868686"/>
          </v:shape>
        </w:pict>
      </w:r>
      <w:r>
        <w:rPr>
          <w:noProof/>
        </w:rPr>
        <w:pict>
          <v:roundrect id="_x0000_s1029" style="position:absolute;left:0;text-align:left;margin-left:-1.45pt;margin-top:3.85pt;width:93.75pt;height:22.85pt;z-index:-251671040;visibility:visible" arcsize="10923f" fillcolor="#002060" strokecolor="#002060"/>
        </w:pict>
      </w:r>
      <w:r>
        <w:rPr>
          <w:rFonts w:ascii="微软雅黑" w:eastAsia="微软雅黑" w:hAnsi="微软雅黑" w:hint="eastAsia"/>
          <w:b/>
          <w:color w:val="FFFFFF"/>
          <w:sz w:val="28"/>
          <w:szCs w:val="28"/>
        </w:rPr>
        <w:t>公司介绍</w:t>
      </w:r>
    </w:p>
    <w:p w:rsidR="008712D0" w:rsidRPr="0097694F" w:rsidRDefault="008712D0" w:rsidP="00EE5E73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</w:rPr>
      </w:pPr>
      <w:r>
        <w:rPr>
          <w:rStyle w:val="Strong"/>
          <w:rFonts w:ascii="Helvetica" w:hAnsi="Helvetica" w:cs="Helvetica"/>
          <w:color w:val="CAA167"/>
          <w:sz w:val="21"/>
          <w:szCs w:val="21"/>
        </w:rPr>
        <w:t xml:space="preserve">   </w:t>
      </w:r>
      <w:r w:rsidRPr="0097694F">
        <w:rPr>
          <w:rStyle w:val="Strong"/>
          <w:rFonts w:ascii="Helvetica" w:hAnsi="Helvetica" w:cs="Helvetica"/>
          <w:color w:val="7F7F7F"/>
          <w:sz w:val="21"/>
          <w:szCs w:val="21"/>
        </w:rPr>
        <w:t xml:space="preserve"> </w:t>
      </w:r>
      <w:r w:rsidRPr="0097694F">
        <w:rPr>
          <w:rStyle w:val="Strong"/>
          <w:rFonts w:ascii="Helvetica" w:hAnsi="Helvetica" w:cs="Helvetica"/>
          <w:sz w:val="21"/>
          <w:szCs w:val="21"/>
        </w:rPr>
        <w:t xml:space="preserve"> </w:t>
      </w:r>
      <w:r w:rsidRPr="0097694F">
        <w:rPr>
          <w:rStyle w:val="Strong"/>
          <w:rFonts w:ascii="Helvetica" w:hAnsi="Helvetica" w:cs="Helvetica" w:hint="eastAsia"/>
          <w:b w:val="0"/>
          <w:sz w:val="21"/>
          <w:szCs w:val="21"/>
        </w:rPr>
        <w:t>广东腾越建筑工程有限公司是碧桂园集团旗下的二级法人公司，外商独资经营企业。公司注册资金</w:t>
      </w:r>
      <w:r w:rsidRPr="0097694F">
        <w:rPr>
          <w:rStyle w:val="Strong"/>
          <w:rFonts w:ascii="Helvetica" w:hAnsi="Helvetica" w:cs="Helvetica"/>
          <w:b w:val="0"/>
          <w:sz w:val="21"/>
          <w:szCs w:val="21"/>
        </w:rPr>
        <w:t>49</w:t>
      </w:r>
      <w:r w:rsidRPr="0097694F">
        <w:rPr>
          <w:rStyle w:val="Strong"/>
          <w:rFonts w:ascii="Helvetica" w:hAnsi="Helvetica" w:cs="Helvetica" w:hint="eastAsia"/>
          <w:b w:val="0"/>
          <w:sz w:val="21"/>
          <w:szCs w:val="21"/>
        </w:rPr>
        <w:t>亿元，年施工能力逾</w:t>
      </w:r>
      <w:r w:rsidRPr="0097694F">
        <w:rPr>
          <w:rStyle w:val="Strong"/>
          <w:rFonts w:ascii="Helvetica" w:hAnsi="Helvetica" w:cs="Helvetica"/>
          <w:b w:val="0"/>
          <w:sz w:val="21"/>
          <w:szCs w:val="21"/>
        </w:rPr>
        <w:t>1500</w:t>
      </w:r>
      <w:r w:rsidRPr="0097694F">
        <w:rPr>
          <w:rStyle w:val="Strong"/>
          <w:rFonts w:ascii="Helvetica" w:hAnsi="Helvetica" w:cs="Helvetica" w:hint="eastAsia"/>
          <w:b w:val="0"/>
          <w:sz w:val="21"/>
          <w:szCs w:val="21"/>
        </w:rPr>
        <w:t>万平米，业务遍及全国</w:t>
      </w:r>
      <w:r w:rsidRPr="0097694F">
        <w:rPr>
          <w:rStyle w:val="Strong"/>
          <w:rFonts w:ascii="Helvetica" w:hAnsi="Helvetica" w:cs="Helvetica"/>
          <w:b w:val="0"/>
          <w:sz w:val="21"/>
          <w:szCs w:val="21"/>
        </w:rPr>
        <w:t>24</w:t>
      </w:r>
      <w:r w:rsidRPr="0097694F">
        <w:rPr>
          <w:rStyle w:val="Strong"/>
          <w:rFonts w:ascii="Helvetica" w:hAnsi="Helvetica" w:cs="Helvetica" w:hint="eastAsia"/>
          <w:b w:val="0"/>
          <w:sz w:val="21"/>
          <w:szCs w:val="21"/>
        </w:rPr>
        <w:t>个省市，深耕马来西亚，并不断开拓印尼等东南亚市场，开启全球化战略布局，年度产值超</w:t>
      </w:r>
      <w:r w:rsidRPr="0097694F">
        <w:rPr>
          <w:rStyle w:val="Strong"/>
          <w:rFonts w:ascii="Helvetica" w:hAnsi="Helvetica" w:cs="Helvetica"/>
          <w:b w:val="0"/>
          <w:sz w:val="21"/>
          <w:szCs w:val="21"/>
        </w:rPr>
        <w:t>137</w:t>
      </w:r>
      <w:r w:rsidRPr="0097694F">
        <w:rPr>
          <w:rStyle w:val="Strong"/>
          <w:rFonts w:ascii="Helvetica" w:hAnsi="Helvetica" w:cs="Helvetica" w:hint="eastAsia"/>
          <w:b w:val="0"/>
          <w:sz w:val="21"/>
          <w:szCs w:val="21"/>
        </w:rPr>
        <w:t>亿元。</w:t>
      </w:r>
    </w:p>
    <w:p w:rsidR="008712D0" w:rsidRPr="0097694F" w:rsidRDefault="008712D0" w:rsidP="00EE5E73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Helvetica" w:hAnsi="Helvetica" w:cs="Helvetica"/>
          <w:b w:val="0"/>
          <w:sz w:val="21"/>
          <w:szCs w:val="21"/>
        </w:rPr>
      </w:pPr>
      <w:r w:rsidRPr="0097694F">
        <w:rPr>
          <w:rStyle w:val="Strong"/>
          <w:rFonts w:ascii="Helvetica" w:hAnsi="Helvetica" w:cs="Helvetica"/>
          <w:b w:val="0"/>
          <w:sz w:val="21"/>
          <w:szCs w:val="21"/>
        </w:rPr>
        <w:t>     </w:t>
      </w:r>
      <w:r w:rsidRPr="0097694F">
        <w:rPr>
          <w:rStyle w:val="Strong"/>
          <w:rFonts w:ascii="Helvetica" w:hAnsi="Helvetica" w:cs="Helvetica" w:hint="eastAsia"/>
          <w:b w:val="0"/>
          <w:sz w:val="21"/>
          <w:szCs w:val="21"/>
        </w:rPr>
        <w:t>公司具备房屋建筑施工总承包壹级资质，拥有各类专业技术人员</w:t>
      </w:r>
      <w:r w:rsidRPr="0097694F">
        <w:rPr>
          <w:rStyle w:val="Strong"/>
          <w:rFonts w:ascii="Helvetica" w:hAnsi="Helvetica" w:cs="Helvetica"/>
          <w:b w:val="0"/>
          <w:sz w:val="21"/>
          <w:szCs w:val="21"/>
        </w:rPr>
        <w:t>3000</w:t>
      </w:r>
      <w:r w:rsidRPr="0097694F">
        <w:rPr>
          <w:rStyle w:val="Strong"/>
          <w:rFonts w:ascii="Helvetica" w:hAnsi="Helvetica" w:cs="Helvetica" w:hint="eastAsia"/>
          <w:b w:val="0"/>
          <w:sz w:val="21"/>
          <w:szCs w:val="21"/>
        </w:rPr>
        <w:t>多人，其中一级建造师</w:t>
      </w:r>
      <w:r w:rsidRPr="0097694F">
        <w:rPr>
          <w:rStyle w:val="Strong"/>
          <w:rFonts w:ascii="Helvetica" w:hAnsi="Helvetica" w:cs="Helvetica"/>
          <w:b w:val="0"/>
          <w:sz w:val="21"/>
          <w:szCs w:val="21"/>
        </w:rPr>
        <w:t>300</w:t>
      </w:r>
      <w:r w:rsidRPr="0097694F">
        <w:rPr>
          <w:rStyle w:val="Strong"/>
          <w:rFonts w:ascii="Helvetica" w:hAnsi="Helvetica" w:cs="Helvetica" w:hint="eastAsia"/>
          <w:b w:val="0"/>
          <w:sz w:val="21"/>
          <w:szCs w:val="21"/>
        </w:rPr>
        <w:t>多人，除了承建碧桂园集团开发的酒店、住宅项目施工总承包外，还参与国内外市场竞争，承建了一大批</w:t>
      </w:r>
      <w:r w:rsidRPr="0097694F">
        <w:rPr>
          <w:rStyle w:val="Strong"/>
          <w:rFonts w:ascii="Helvetica" w:hAnsi="Helvetica" w:cs="Helvetica"/>
          <w:b w:val="0"/>
          <w:sz w:val="21"/>
          <w:szCs w:val="21"/>
        </w:rPr>
        <w:t>PPP</w:t>
      </w:r>
      <w:r w:rsidRPr="0097694F">
        <w:rPr>
          <w:rStyle w:val="Strong"/>
          <w:rFonts w:ascii="Helvetica" w:hAnsi="Helvetica" w:cs="Helvetica" w:hint="eastAsia"/>
          <w:b w:val="0"/>
          <w:sz w:val="21"/>
          <w:szCs w:val="21"/>
        </w:rPr>
        <w:t>、市政工程、装部配式建筑项目，并在海外承接了多个外部项目。</w:t>
      </w:r>
    </w:p>
    <w:p w:rsidR="008712D0" w:rsidRPr="00CD20BB" w:rsidRDefault="008712D0" w:rsidP="00EE5E73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E3E3E"/>
        </w:rPr>
      </w:pPr>
    </w:p>
    <w:p w:rsidR="008712D0" w:rsidRPr="00EE5E73" w:rsidRDefault="008712D0" w:rsidP="00EE5E73">
      <w:pPr>
        <w:spacing w:line="360" w:lineRule="auto"/>
        <w:ind w:left="360"/>
        <w:rPr>
          <w:rFonts w:ascii="微软雅黑" w:eastAsia="微软雅黑" w:hAnsi="微软雅黑"/>
          <w:b/>
          <w:color w:val="FFFFFF"/>
          <w:sz w:val="28"/>
          <w:szCs w:val="28"/>
        </w:rPr>
      </w:pPr>
      <w:r>
        <w:rPr>
          <w:noProof/>
        </w:rPr>
        <w:pict>
          <v:shape id="_x0000_s1030" type="#_x0000_t32" style="position:absolute;left:0;text-align:left;margin-left:92.3pt;margin-top:26.65pt;width:426.7pt;height:.05pt;z-index:251646464;visibility:visible" strokecolor="#002060" strokeweight="1pt">
            <v:stroke dashstyle="dash"/>
            <v:shadow color="#868686"/>
          </v:shape>
        </w:pict>
      </w:r>
      <w:r>
        <w:rPr>
          <w:noProof/>
        </w:rPr>
        <w:pict>
          <v:roundrect id="_x0000_s1031" style="position:absolute;left:0;text-align:left;margin-left:-1.45pt;margin-top:3.85pt;width:93.75pt;height:22.85pt;z-index:-251668992;visibility:visible" arcsize="10923f" fillcolor="#002060" strokecolor="#002060"/>
        </w:pict>
      </w:r>
      <w:r>
        <w:rPr>
          <w:rFonts w:ascii="微软雅黑" w:eastAsia="微软雅黑" w:hAnsi="微软雅黑" w:hint="eastAsia"/>
          <w:b/>
          <w:color w:val="FFFFFF"/>
          <w:sz w:val="28"/>
          <w:szCs w:val="28"/>
        </w:rPr>
        <w:t>项目图片</w:t>
      </w:r>
      <w:r>
        <w:rPr>
          <w:noProof/>
        </w:rPr>
        <w:t xml:space="preserve">                               </w:t>
      </w:r>
    </w:p>
    <w:p w:rsidR="008712D0" w:rsidRPr="00BD5942" w:rsidRDefault="008712D0" w:rsidP="00BD5942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color w:val="CAA167"/>
          <w:sz w:val="21"/>
          <w:szCs w:val="21"/>
        </w:rPr>
      </w:pPr>
      <w:r w:rsidRPr="002F671D">
        <w:rPr>
          <w:rStyle w:val="Strong"/>
          <w:rFonts w:ascii="Helvetica" w:hAnsi="Helvetica" w:cs="Helvetica"/>
          <w:color w:val="CAA167"/>
          <w:sz w:val="21"/>
          <w:szCs w:val="21"/>
        </w:rPr>
        <w:t>1</w:t>
      </w:r>
      <w:r w:rsidRPr="002F671D">
        <w:rPr>
          <w:rStyle w:val="Strong"/>
          <w:rFonts w:ascii="Helvetica" w:hAnsi="Helvetica" w:cs="Helvetica" w:hint="eastAsia"/>
          <w:color w:val="CAA167"/>
          <w:sz w:val="21"/>
          <w:szCs w:val="21"/>
        </w:rPr>
        <w:t>、碧桂园总部大楼</w:t>
      </w:r>
      <w:r>
        <w:rPr>
          <w:rStyle w:val="Strong"/>
          <w:rFonts w:ascii="Helvetica" w:hAnsi="Helvetica" w:cs="Helvetica"/>
          <w:color w:val="CAA167"/>
          <w:sz w:val="21"/>
          <w:szCs w:val="21"/>
        </w:rPr>
        <w:t xml:space="preserve">                                  2</w:t>
      </w:r>
      <w:r w:rsidRPr="002F671D">
        <w:rPr>
          <w:rStyle w:val="Strong"/>
          <w:rFonts w:ascii="Helvetica" w:hAnsi="Helvetica" w:cs="Helvetica" w:hint="eastAsia"/>
          <w:color w:val="CAA167"/>
          <w:sz w:val="21"/>
          <w:szCs w:val="21"/>
        </w:rPr>
        <w:t>、</w:t>
      </w:r>
      <w:r>
        <w:rPr>
          <w:rStyle w:val="Strong"/>
          <w:rFonts w:ascii="Helvetica" w:hAnsi="Helvetica" w:cs="Helvetica" w:hint="eastAsia"/>
          <w:color w:val="CAA167"/>
          <w:sz w:val="21"/>
          <w:szCs w:val="21"/>
        </w:rPr>
        <w:t>碧桂园森林城市</w:t>
      </w:r>
    </w:p>
    <w:p w:rsidR="008712D0" w:rsidRPr="00BD5942" w:rsidRDefault="008712D0" w:rsidP="00BD5942"/>
    <w:p w:rsidR="008712D0" w:rsidRDefault="008712D0" w:rsidP="003F1973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pict>
          <v:shape id="图片 29" o:spid="_x0000_s1032" type="#_x0000_t75" style="position:absolute;margin-left:-1.9pt;margin-top:-1.1pt;width:240.95pt;height:185.75pt;z-index:251643392;visibility:visible">
            <v:imagedata r:id="rId9" o:title=""/>
            <o:lock v:ext="edit" aspectratio="f"/>
            <w10:wrap type="square"/>
          </v:shape>
        </w:pict>
      </w:r>
      <w:r w:rsidRPr="00625F4B">
        <w:rPr>
          <w:noProof/>
        </w:rPr>
        <w:pict>
          <v:shape id="图片 31" o:spid="_x0000_i1025" type="#_x0000_t75" style="width:248.25pt;height:183pt;visibility:visible">
            <v:imagedata r:id="rId10" o:title=""/>
            <o:lock v:ext="edit" aspectratio="f"/>
          </v:shape>
        </w:pict>
      </w:r>
    </w:p>
    <w:p w:rsidR="008712D0" w:rsidRPr="00BD5942" w:rsidRDefault="008712D0" w:rsidP="0030419D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Helvetica" w:hAnsi="Helvetica" w:cs="Helvetica"/>
          <w:color w:val="CAA167"/>
          <w:sz w:val="21"/>
          <w:szCs w:val="21"/>
        </w:rPr>
      </w:pPr>
      <w:r w:rsidRPr="00BD5942">
        <w:rPr>
          <w:rStyle w:val="Strong"/>
          <w:rFonts w:ascii="Helvetica" w:hAnsi="Helvetica" w:cs="Helvetica"/>
          <w:color w:val="CAA167"/>
          <w:sz w:val="21"/>
          <w:szCs w:val="21"/>
        </w:rPr>
        <w:t>3</w:t>
      </w:r>
      <w:r w:rsidRPr="00BD5942">
        <w:rPr>
          <w:rStyle w:val="Strong"/>
          <w:rFonts w:ascii="Helvetica" w:hAnsi="Helvetica" w:cs="Helvetica" w:hint="eastAsia"/>
          <w:color w:val="CAA167"/>
          <w:sz w:val="21"/>
          <w:szCs w:val="21"/>
        </w:rPr>
        <w:t>、碧桂园森林城市酒店</w:t>
      </w:r>
      <w:r>
        <w:rPr>
          <w:rStyle w:val="Strong"/>
          <w:rFonts w:ascii="Helvetica" w:hAnsi="Helvetica" w:cs="Helvetica"/>
          <w:color w:val="CAA167"/>
          <w:sz w:val="21"/>
          <w:szCs w:val="21"/>
        </w:rPr>
        <w:t xml:space="preserve">                             4</w:t>
      </w:r>
      <w:r w:rsidRPr="00BD5942">
        <w:rPr>
          <w:rStyle w:val="Strong"/>
          <w:rFonts w:ascii="Helvetica" w:hAnsi="Helvetica" w:cs="Helvetica" w:hint="eastAsia"/>
          <w:color w:val="CAA167"/>
          <w:sz w:val="21"/>
          <w:szCs w:val="21"/>
        </w:rPr>
        <w:t>、</w:t>
      </w:r>
      <w:r>
        <w:rPr>
          <w:rStyle w:val="Strong"/>
          <w:rFonts w:ascii="Helvetica" w:hAnsi="Helvetica" w:cs="Helvetica" w:hint="eastAsia"/>
          <w:color w:val="CAA167"/>
          <w:sz w:val="21"/>
          <w:szCs w:val="21"/>
        </w:rPr>
        <w:t>武汉花山项目</w:t>
      </w:r>
    </w:p>
    <w:p w:rsidR="008712D0" w:rsidRPr="00EE5E73" w:rsidRDefault="008712D0" w:rsidP="003F1973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cs="宋体"/>
          <w:b w:val="0"/>
          <w:bCs w:val="0"/>
        </w:rPr>
      </w:pPr>
      <w:r w:rsidRPr="00625F4B">
        <w:rPr>
          <w:noProof/>
        </w:rPr>
        <w:pict>
          <v:shape id="图片 34" o:spid="_x0000_i1026" type="#_x0000_t75" style="width:234.75pt;height:188.25pt;visibility:visible">
            <v:imagedata r:id="rId11" o:title=""/>
            <o:lock v:ext="edit" aspectratio="f"/>
          </v:shape>
        </w:pict>
      </w:r>
      <w:r>
        <w:t xml:space="preserve"> </w:t>
      </w:r>
      <w:r w:rsidRPr="00625F4B">
        <w:rPr>
          <w:noProof/>
        </w:rPr>
        <w:pict>
          <v:shape id="图片 37" o:spid="_x0000_i1027" type="#_x0000_t75" style="width:241.5pt;height:188.25pt;visibility:visible">
            <v:imagedata r:id="rId12" o:title=""/>
            <o:lock v:ext="edit" aspectratio="f"/>
          </v:shape>
        </w:pict>
      </w:r>
    </w:p>
    <w:p w:rsidR="008712D0" w:rsidRDefault="008712D0" w:rsidP="00504D93">
      <w:pPr>
        <w:spacing w:line="360" w:lineRule="auto"/>
        <w:ind w:left="360"/>
        <w:rPr>
          <w:rFonts w:ascii="微软雅黑" w:eastAsia="微软雅黑" w:hAnsi="微软雅黑"/>
          <w:b/>
          <w:color w:val="FFFFFF"/>
          <w:sz w:val="28"/>
          <w:szCs w:val="28"/>
        </w:rPr>
      </w:pPr>
      <w:r>
        <w:rPr>
          <w:noProof/>
        </w:rPr>
        <w:pict>
          <v:shape id="_x0000_s1033" type="#_x0000_t32" style="position:absolute;left:0;text-align:left;margin-left:92.3pt;margin-top:26.65pt;width:426.7pt;height:.05pt;z-index:251641344;visibility:visible" strokecolor="#002060" strokeweight="1pt">
            <v:stroke dashstyle="dash"/>
            <v:shadow color="#868686"/>
          </v:shape>
        </w:pict>
      </w:r>
      <w:r>
        <w:rPr>
          <w:noProof/>
        </w:rPr>
        <w:pict>
          <v:roundrect id="_x0000_s1034" style="position:absolute;left:0;text-align:left;margin-left:-1.45pt;margin-top:3.85pt;width:93.75pt;height:22.85pt;z-index:-251674112;visibility:visible" arcsize="10923f" fillcolor="#002060" strokecolor="#002060"/>
        </w:pict>
      </w:r>
      <w:r w:rsidRPr="00A41AEE">
        <w:rPr>
          <w:rFonts w:ascii="微软雅黑" w:eastAsia="微软雅黑" w:hAnsi="微软雅黑" w:hint="eastAsia"/>
          <w:b/>
          <w:color w:val="FFFFFF"/>
          <w:sz w:val="28"/>
          <w:szCs w:val="28"/>
        </w:rPr>
        <w:t>培养计划</w:t>
      </w:r>
    </w:p>
    <w:p w:rsidR="008712D0" w:rsidRPr="0097694F" w:rsidRDefault="008712D0" w:rsidP="003F1973">
      <w:pPr>
        <w:spacing w:line="360" w:lineRule="auto"/>
        <w:rPr>
          <w:rFonts w:ascii="宋体"/>
          <w:szCs w:val="21"/>
        </w:rPr>
      </w:pPr>
      <w:r w:rsidRPr="0097694F">
        <w:rPr>
          <w:rFonts w:ascii="宋体" w:hAnsi="宋体" w:hint="eastAsia"/>
          <w:szCs w:val="21"/>
        </w:rPr>
        <w:t>一、腾越之星</w:t>
      </w:r>
    </w:p>
    <w:p w:rsidR="008712D0" w:rsidRPr="0097694F" w:rsidRDefault="008712D0" w:rsidP="00504D93">
      <w:pPr>
        <w:spacing w:line="360" w:lineRule="auto"/>
        <w:rPr>
          <w:rFonts w:ascii="宋体"/>
          <w:szCs w:val="21"/>
        </w:rPr>
      </w:pPr>
      <w:r w:rsidRPr="0097694F">
        <w:rPr>
          <w:rFonts w:ascii="宋体" w:hAnsi="宋体" w:hint="eastAsia"/>
          <w:szCs w:val="21"/>
        </w:rPr>
        <w:t>（一）什么是腾越之星</w:t>
      </w:r>
    </w:p>
    <w:p w:rsidR="008712D0" w:rsidRPr="0097694F" w:rsidRDefault="008712D0" w:rsidP="0097694F">
      <w:pPr>
        <w:ind w:firstLineChars="196" w:firstLine="412"/>
        <w:rPr>
          <w:rStyle w:val="Strong"/>
          <w:rFonts w:ascii="宋体" w:cs="Helvetica"/>
          <w:b w:val="0"/>
          <w:kern w:val="0"/>
          <w:szCs w:val="21"/>
        </w:rPr>
      </w:pPr>
      <w:r w:rsidRPr="0097694F">
        <w:rPr>
          <w:rStyle w:val="Strong"/>
          <w:rFonts w:ascii="宋体" w:hAnsi="宋体" w:cs="Helvetica" w:hint="eastAsia"/>
          <w:b w:val="0"/>
          <w:kern w:val="0"/>
          <w:szCs w:val="21"/>
        </w:rPr>
        <w:t>顾名思义，腾越之星是广东腾越未来发展的闪亮星星</w:t>
      </w:r>
      <w:r w:rsidRPr="0097694F">
        <w:rPr>
          <w:rStyle w:val="Strong"/>
          <w:rFonts w:ascii="宋体" w:hAnsi="宋体" w:cs="Helvetica"/>
          <w:b w:val="0"/>
          <w:kern w:val="0"/>
          <w:szCs w:val="21"/>
        </w:rPr>
        <w:t xml:space="preserve"> </w:t>
      </w:r>
      <w:r w:rsidRPr="0097694F">
        <w:rPr>
          <w:rStyle w:val="Strong"/>
          <w:rFonts w:ascii="宋体" w:hAnsi="宋体" w:cs="Helvetica" w:hint="eastAsia"/>
          <w:b w:val="0"/>
          <w:kern w:val="0"/>
          <w:szCs w:val="21"/>
        </w:rPr>
        <w:t>，是公司面向校招应届毕业生制定的人才发展计划，旨在培养“腾越建筑铁军”，是广东腾越建筑未来发展的生力军</w:t>
      </w:r>
      <w:r w:rsidRPr="0097694F">
        <w:rPr>
          <w:rStyle w:val="Strong"/>
          <w:rFonts w:ascii="宋体" w:hAnsi="宋体" w:cs="Helvetica"/>
          <w:b w:val="0"/>
          <w:kern w:val="0"/>
          <w:szCs w:val="21"/>
        </w:rPr>
        <w:t xml:space="preserve"> </w:t>
      </w:r>
      <w:r w:rsidRPr="0097694F">
        <w:rPr>
          <w:rStyle w:val="Strong"/>
          <w:rFonts w:ascii="宋体" w:hAnsi="宋体" w:cs="Helvetica" w:hint="eastAsia"/>
          <w:b w:val="0"/>
          <w:kern w:val="0"/>
          <w:szCs w:val="21"/>
        </w:rPr>
        <w:t>。</w:t>
      </w:r>
    </w:p>
    <w:p w:rsidR="008712D0" w:rsidRPr="0097694F" w:rsidRDefault="008712D0" w:rsidP="00504D93">
      <w:pPr>
        <w:rPr>
          <w:rFonts w:ascii="宋体"/>
          <w:szCs w:val="21"/>
        </w:rPr>
      </w:pPr>
      <w:r w:rsidRPr="0097694F">
        <w:rPr>
          <w:rFonts w:ascii="宋体" w:hAnsi="宋体" w:hint="eastAsia"/>
          <w:szCs w:val="21"/>
        </w:rPr>
        <w:t>（二）腾越之星成长机制</w:t>
      </w:r>
    </w:p>
    <w:p w:rsidR="008712D0" w:rsidRDefault="008712D0" w:rsidP="00234B54">
      <w:pPr>
        <w:spacing w:line="360" w:lineRule="auto"/>
        <w:ind w:left="360"/>
        <w:rPr>
          <w:rFonts w:ascii="微软雅黑" w:eastAsia="微软雅黑" w:hAnsi="微软雅黑"/>
          <w:b/>
          <w:color w:val="FFFFFF"/>
          <w:sz w:val="28"/>
          <w:szCs w:val="28"/>
        </w:rPr>
      </w:pPr>
      <w:r w:rsidRPr="00EE4EBB">
        <w:rPr>
          <w:rFonts w:ascii="微软雅黑" w:eastAsia="微软雅黑" w:hAnsi="微软雅黑"/>
          <w:b/>
          <w:noProof/>
          <w:color w:val="FFFFFF"/>
          <w:sz w:val="28"/>
          <w:szCs w:val="28"/>
        </w:rPr>
        <w:pict>
          <v:shape id="图片 9" o:spid="_x0000_i1028" type="#_x0000_t75" style="width:415.5pt;height:228.75pt;visibility:visible">
            <v:imagedata r:id="rId13" o:title=""/>
          </v:shape>
        </w:pict>
      </w:r>
    </w:p>
    <w:p w:rsidR="008712D0" w:rsidRPr="003F1973" w:rsidRDefault="008712D0" w:rsidP="003F1973">
      <w:pPr>
        <w:spacing w:line="360" w:lineRule="auto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二、卓越</w:t>
      </w:r>
      <w:r w:rsidRPr="003F1973">
        <w:rPr>
          <w:rFonts w:ascii="微软雅黑" w:eastAsia="微软雅黑" w:hAnsi="微软雅黑" w:hint="eastAsia"/>
          <w:b/>
          <w:szCs w:val="21"/>
        </w:rPr>
        <w:t>之星</w:t>
      </w:r>
    </w:p>
    <w:p w:rsidR="008712D0" w:rsidRDefault="008712D0" w:rsidP="003F1973">
      <w:pPr>
        <w:spacing w:line="360" w:lineRule="auto"/>
        <w:rPr>
          <w:rFonts w:ascii="宋体"/>
          <w:szCs w:val="21"/>
        </w:rPr>
      </w:pPr>
      <w:r w:rsidRPr="003F1973">
        <w:rPr>
          <w:rFonts w:ascii="宋体" w:hAnsi="宋体" w:hint="eastAsia"/>
          <w:szCs w:val="21"/>
        </w:rPr>
        <w:t>（一）什么是</w:t>
      </w:r>
      <w:r>
        <w:rPr>
          <w:rFonts w:ascii="宋体" w:hAnsi="宋体" w:hint="eastAsia"/>
          <w:szCs w:val="21"/>
        </w:rPr>
        <w:t>卓</w:t>
      </w:r>
      <w:r w:rsidRPr="003F1973">
        <w:rPr>
          <w:rFonts w:ascii="宋体" w:hAnsi="宋体" w:hint="eastAsia"/>
          <w:szCs w:val="21"/>
        </w:rPr>
        <w:t>越之星</w:t>
      </w:r>
    </w:p>
    <w:p w:rsidR="008712D0" w:rsidRPr="00AF608E" w:rsidRDefault="008712D0" w:rsidP="00F26723">
      <w:pPr>
        <w:ind w:firstLineChars="150" w:firstLine="315"/>
        <w:rPr>
          <w:rFonts w:ascii="微软雅黑" w:eastAsia="微软雅黑" w:hAnsi="微软雅黑"/>
          <w:szCs w:val="21"/>
        </w:rPr>
      </w:pPr>
      <w:r w:rsidRPr="00AF608E">
        <w:rPr>
          <w:rFonts w:ascii="微软雅黑" w:eastAsia="微软雅黑" w:hAnsi="微软雅黑" w:hint="eastAsia"/>
          <w:szCs w:val="21"/>
        </w:rPr>
        <w:t>“卓越之星”计划，是继公司的本科应届毕业生“腾越之星”的升级版，针对</w:t>
      </w:r>
      <w:r w:rsidRPr="00AF608E">
        <w:rPr>
          <w:rFonts w:ascii="微软雅黑" w:eastAsia="微软雅黑" w:hAnsi="微软雅黑"/>
          <w:szCs w:val="21"/>
        </w:rPr>
        <w:t>2016-2018</w:t>
      </w:r>
      <w:r w:rsidRPr="00AF608E">
        <w:rPr>
          <w:rFonts w:ascii="微软雅黑" w:eastAsia="微软雅黑" w:hAnsi="微软雅黑" w:hint="eastAsia"/>
          <w:szCs w:val="21"/>
        </w:rPr>
        <w:t>的硕士毕业生的人才加速发展计划，希望系统的培养，快速打造成为各线条的骨干管理者。</w:t>
      </w:r>
    </w:p>
    <w:p w:rsidR="008712D0" w:rsidRPr="0028380A" w:rsidRDefault="008712D0" w:rsidP="0028380A">
      <w:pPr>
        <w:spacing w:line="360" w:lineRule="auto"/>
        <w:rPr>
          <w:rFonts w:ascii="宋体"/>
          <w:szCs w:val="21"/>
        </w:rPr>
      </w:pPr>
      <w:r w:rsidRPr="003F1973"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二</w:t>
      </w:r>
      <w:r w:rsidRPr="003F1973"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卓</w:t>
      </w:r>
      <w:r w:rsidRPr="003F1973">
        <w:rPr>
          <w:rFonts w:ascii="宋体" w:hAnsi="宋体" w:hint="eastAsia"/>
          <w:szCs w:val="21"/>
        </w:rPr>
        <w:t>越之星</w:t>
      </w:r>
      <w:r>
        <w:rPr>
          <w:rFonts w:ascii="宋体" w:hAnsi="宋体" w:hint="eastAsia"/>
          <w:szCs w:val="21"/>
        </w:rPr>
        <w:t>成长机制</w:t>
      </w: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上箭头 3" o:spid="_x0000_s1035" type="#_x0000_t68" style="position:absolute;left:0;text-align:left;margin-left:243pt;margin-top:24.3pt;width:148.5pt;height:257.25pt;z-index:251654656;visibility:visible;mso-position-horizontal-relative:text;mso-position-vertical-relative:text;v-text-anchor:middle" adj="6234" fillcolor="#4f81bd" strokecolor="#243f60" strokeweight="2pt"/>
        </w:pict>
      </w:r>
      <w:r>
        <w:rPr>
          <w:noProof/>
        </w:rPr>
        <w:pict>
          <v:shape id="上箭头 4" o:spid="_x0000_s1036" type="#_x0000_t68" style="position:absolute;left:0;text-align:left;margin-left:90pt;margin-top:24.6pt;width:149.25pt;height:254.25pt;z-index:251648512;visibility:visible;mso-position-horizontal-relative:text;mso-position-vertical-relative:text;v-text-anchor:middle" adj="6340" fillcolor="#4f81bd" strokecolor="#243f60" strokeweight="2pt"/>
        </w:pict>
      </w:r>
    </w:p>
    <w:p w:rsidR="008712D0" w:rsidRPr="00AF608E" w:rsidRDefault="008712D0" w:rsidP="00F26723">
      <w:pPr>
        <w:rPr>
          <w:rFonts w:ascii="微软雅黑" w:eastAsia="微软雅黑" w:hAnsi="微软雅黑"/>
          <w:szCs w:val="21"/>
        </w:rPr>
      </w:pPr>
      <w:r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上弧形箭头 27" o:spid="_x0000_s1037" type="#_x0000_t105" style="position:absolute;left:0;text-align:left;margin-left:82.15pt;margin-top:20.6pt;width:40.3pt;height:15pt;rotation:-90;z-index:251680256;visibility:visible;v-text-anchor:middle" adj="17580,20595,16200" fillcolor="#4f81bd" strokecolor="#385d8a" strokeweight="2pt"/>
        </w:pict>
      </w:r>
      <w:r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左弧形箭头 25" o:spid="_x0000_s1038" type="#_x0000_t102" style="position:absolute;left:0;text-align:left;margin-left:362.15pt;margin-top:15.25pt;width:15.75pt;height:42.05pt;rotation:180;z-index:251679232;visibility:visible;v-text-anchor:middle" adj="17555,20589,16200" fillcolor="#4f81bd" strokecolor="#385d8a" strokeweight="2pt"/>
        </w:pict>
      </w:r>
    </w:p>
    <w:p w:rsidR="008712D0" w:rsidRPr="00AF608E" w:rsidRDefault="008712D0" w:rsidP="00F26723">
      <w:pPr>
        <w:rPr>
          <w:rFonts w:ascii="微软雅黑" w:eastAsia="微软雅黑" w:hAnsi="微软雅黑"/>
          <w:szCs w:val="21"/>
        </w:rPr>
      </w:pPr>
      <w:r>
        <w:rPr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五边形 22" o:spid="_x0000_s1039" type="#_x0000_t15" style="position:absolute;left:0;text-align:left;margin-left:370.5pt;margin-top:17.25pt;width:60.6pt;height:23.25pt;rotation:180;flip:y;z-index:251678208;visibility:visible;v-text-anchor:middle" adj="17456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712D0" w:rsidRDefault="008712D0" w:rsidP="00F26723">
                  <w:pPr>
                    <w:jc w:val="center"/>
                  </w:pPr>
                  <w:r>
                    <w:rPr>
                      <w:rFonts w:hint="eastAsia"/>
                    </w:rPr>
                    <w:t>毕业</w:t>
                  </w:r>
                  <w:r>
                    <w:t>5-7</w:t>
                  </w:r>
                  <w:r>
                    <w:rPr>
                      <w:rFonts w:hint="eastAsia"/>
                    </w:rPr>
                    <w:t>年</w:t>
                  </w:r>
                </w:p>
              </w:txbxContent>
            </v:textbox>
          </v:shape>
        </w:pict>
      </w:r>
      <w:r>
        <w:rPr>
          <w:noProof/>
        </w:rPr>
        <w:pict>
          <v:shape id="五边形 5" o:spid="_x0000_s1040" type="#_x0000_t15" style="position:absolute;left:0;text-align:left;margin-left:55.5pt;margin-top:17.3pt;width:60.65pt;height:23.25pt;z-index:251677184;visibility:visible;v-text-anchor:middle" adj="17460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712D0" w:rsidRDefault="008712D0" w:rsidP="00F26723">
                  <w:pPr>
                    <w:jc w:val="center"/>
                  </w:pPr>
                  <w:r>
                    <w:rPr>
                      <w:rFonts w:hint="eastAsia"/>
                    </w:rPr>
                    <w:t>毕业</w:t>
                  </w:r>
                  <w:r>
                    <w:t>5-7</w:t>
                  </w:r>
                  <w:r>
                    <w:rPr>
                      <w:rFonts w:hint="eastAsia"/>
                    </w:rPr>
                    <w:t>年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9" o:spid="_x0000_s1041" type="#_x0000_t202" style="position:absolute;left:0;text-align:left;margin-left:281.2pt;margin-top:16.8pt;width:80.95pt;height:23.25pt;z-index:251659776;visibility:visible" strokecolor="#f79646" strokeweight="2pt">
            <v:textbox>
              <w:txbxContent>
                <w:p w:rsidR="008712D0" w:rsidRPr="00D510BF" w:rsidRDefault="008712D0" w:rsidP="00F2672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职能部门总经理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6" o:spid="_x0000_s1042" type="#_x0000_t202" style="position:absolute;left:0;text-align:left;margin-left:128.25pt;margin-top:16.4pt;width:73.5pt;height:22.5pt;z-index:251649536;visibility:visible" strokecolor="#f79646" strokeweight="2pt">
            <v:textbox>
              <w:txbxContent>
                <w:p w:rsidR="008712D0" w:rsidRDefault="008712D0" w:rsidP="00F26723">
                  <w:pPr>
                    <w:ind w:firstLineChars="50" w:firstLine="90"/>
                  </w:pPr>
                  <w:r>
                    <w:rPr>
                      <w:rFonts w:hint="eastAsia"/>
                      <w:sz w:val="18"/>
                      <w:szCs w:val="18"/>
                    </w:rPr>
                    <w:t>分公司副总</w:t>
                  </w:r>
                </w:p>
              </w:txbxContent>
            </v:textbox>
          </v:shape>
        </w:pict>
      </w:r>
      <w:r>
        <w:rPr>
          <w:noProof/>
        </w:rPr>
        <w:pict>
          <v:shape id="左弧形箭头 40" o:spid="_x0000_s1043" type="#_x0000_t102" style="position:absolute;left:0;text-align:left;margin-left:362.15pt;margin-top:24.6pt;width:15.75pt;height:42.05pt;rotation:180;z-index:251667968;visibility:visible;v-text-anchor:middle" adj="17555,20589,16200" fillcolor="#4f81bd" strokecolor="#243f60" strokeweight="2pt"/>
        </w:pict>
      </w:r>
    </w:p>
    <w:p w:rsidR="008712D0" w:rsidRPr="00AF608E" w:rsidRDefault="008712D0" w:rsidP="00F26723">
      <w:pPr>
        <w:rPr>
          <w:rFonts w:ascii="微软雅黑" w:eastAsia="微软雅黑" w:hAnsi="微软雅黑"/>
          <w:szCs w:val="21"/>
        </w:rPr>
      </w:pPr>
      <w:r>
        <w:rPr>
          <w:noProof/>
        </w:rPr>
        <w:pict>
          <v:shape id="上弧形箭头 7" o:spid="_x0000_s1044" type="#_x0000_t105" style="position:absolute;left:0;text-align:left;margin-left:96.4pt;margin-top:9.1pt;width:40.3pt;height:15pt;rotation:-90;z-index:251663872;visibility:visible;v-text-anchor:middle" adj="17580,20595,16200" fillcolor="#4f81bd" strokecolor="#243f60" strokeweight="2pt"/>
        </w:pict>
      </w:r>
      <w:r>
        <w:rPr>
          <w:noProof/>
        </w:rPr>
        <w:pict>
          <v:shape id="文本框 10" o:spid="_x0000_s1045" type="#_x0000_t202" style="position:absolute;left:0;text-align:left;margin-left:128.25pt;margin-top:25.65pt;width:73.5pt;height:22.5pt;z-index:251653632;visibility:visible" strokecolor="#f79646" strokeweight="2pt">
            <v:textbox>
              <w:txbxContent>
                <w:p w:rsidR="008712D0" w:rsidRPr="00B56ABC" w:rsidRDefault="008712D0" w:rsidP="00F2672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项目经理</w:t>
                  </w:r>
                </w:p>
              </w:txbxContent>
            </v:textbox>
          </v:shape>
        </w:pict>
      </w:r>
      <w:r>
        <w:rPr>
          <w:noProof/>
        </w:rPr>
        <w:pict>
          <v:shape id="五边形 45" o:spid="_x0000_s1046" type="#_x0000_t15" style="position:absolute;left:0;text-align:left;margin-left:370.5pt;margin-top:24.3pt;width:60.6pt;height:23.25pt;rotation:180;flip:y;z-index:251672064;visibility:visible;v-text-anchor:middle" adj="17456" fillcolor="#9a4906" strokecolor="#f68c36">
            <v:fill color2="#f68a32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712D0" w:rsidRDefault="008712D0" w:rsidP="00F26723">
                  <w:pPr>
                    <w:jc w:val="center"/>
                  </w:pPr>
                  <w:r>
                    <w:rPr>
                      <w:rFonts w:hint="eastAsia"/>
                    </w:rPr>
                    <w:t>毕业</w:t>
                  </w:r>
                  <w:r>
                    <w:t>3-5</w:t>
                  </w:r>
                  <w:r>
                    <w:rPr>
                      <w:rFonts w:hint="eastAsia"/>
                    </w:rPr>
                    <w:t>年</w:t>
                  </w:r>
                </w:p>
              </w:txbxContent>
            </v:textbox>
          </v:shape>
        </w:pict>
      </w:r>
      <w:r>
        <w:rPr>
          <w:noProof/>
        </w:rPr>
        <w:pict>
          <v:shape id="五边形 42" o:spid="_x0000_s1047" type="#_x0000_t15" style="position:absolute;left:0;text-align:left;margin-left:55.5pt;margin-top:24.3pt;width:60.65pt;height:23.25pt;z-index:251668992;visibility:visible;v-text-anchor:middle" adj="17460" fillcolor="#9a4906" strokecolor="#f68c36">
            <v:fill color2="#f68a32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712D0" w:rsidRDefault="008712D0" w:rsidP="00F26723">
                  <w:pPr>
                    <w:jc w:val="center"/>
                  </w:pPr>
                  <w:r>
                    <w:rPr>
                      <w:rFonts w:hint="eastAsia"/>
                    </w:rPr>
                    <w:t>毕业</w:t>
                  </w:r>
                  <w:r>
                    <w:t>3-5</w:t>
                  </w:r>
                  <w:r>
                    <w:rPr>
                      <w:rFonts w:hint="eastAsia"/>
                    </w:rPr>
                    <w:t>年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18" o:spid="_x0000_s1048" type="#_x0000_t202" style="position:absolute;left:0;text-align:left;margin-left:281.25pt;margin-top:24.9pt;width:73.5pt;height:23.25pt;z-index:251658752;visibility:visible" strokecolor="#f79646" strokeweight="2pt">
            <v:textbox>
              <w:txbxContent>
                <w:p w:rsidR="008712D0" w:rsidRPr="00D510BF" w:rsidRDefault="008712D0" w:rsidP="00F2672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职能部门副总</w:t>
                  </w:r>
                </w:p>
              </w:txbxContent>
            </v:textbox>
          </v:shape>
        </w:pict>
      </w:r>
    </w:p>
    <w:p w:rsidR="008712D0" w:rsidRPr="00AF608E" w:rsidRDefault="008712D0" w:rsidP="00F26723">
      <w:pPr>
        <w:rPr>
          <w:rFonts w:ascii="微软雅黑" w:eastAsia="微软雅黑" w:hAnsi="微软雅黑"/>
          <w:szCs w:val="21"/>
        </w:rPr>
      </w:pPr>
      <w:r>
        <w:rPr>
          <w:noProof/>
        </w:rPr>
        <w:pict>
          <v:shape id="左弧形箭头 39" o:spid="_x0000_s1049" type="#_x0000_t102" style="position:absolute;left:0;text-align:left;margin-left:362.1pt;margin-top:8.5pt;width:15.75pt;height:42.05pt;rotation:180;z-index:251666944;visibility:visible;v-text-anchor:middle" adj="17555,20589,16200" fillcolor="#4f81bd" strokecolor="#243f60" strokeweight="2pt"/>
        </w:pict>
      </w:r>
      <w:r>
        <w:rPr>
          <w:noProof/>
        </w:rPr>
        <w:pict>
          <v:shape id="上弧形箭头 33" o:spid="_x0000_s1050" type="#_x0000_t105" style="position:absolute;left:0;text-align:left;margin-left:95pt;margin-top:23pt;width:40.3pt;height:15pt;rotation:-90;z-index:251662848;visibility:visible;v-text-anchor:middle" adj="17580,20595,16200" fillcolor="#4f81bd" strokecolor="#243f60" strokeweight="2pt"/>
        </w:pict>
      </w:r>
    </w:p>
    <w:p w:rsidR="008712D0" w:rsidRPr="00AF608E" w:rsidRDefault="008712D0" w:rsidP="00F26723">
      <w:pPr>
        <w:rPr>
          <w:rFonts w:ascii="微软雅黑" w:eastAsia="微软雅黑" w:hAnsi="微软雅黑"/>
          <w:szCs w:val="21"/>
        </w:rPr>
      </w:pPr>
      <w:r>
        <w:rPr>
          <w:noProof/>
        </w:rPr>
        <w:pict>
          <v:shape id="五边形 46" o:spid="_x0000_s1051" type="#_x0000_t15" style="position:absolute;left:0;text-align:left;margin-left:370.5pt;margin-top:11.4pt;width:60.6pt;height:23.25pt;rotation:180;flip:y;z-index:251673088;visibility:visible;v-text-anchor:middle" adj="17456" fillcolor="#9a4906" strokecolor="#f68c36">
            <v:fill color2="#f68a32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712D0" w:rsidRDefault="008712D0" w:rsidP="00F26723">
                  <w:pPr>
                    <w:jc w:val="center"/>
                  </w:pPr>
                  <w:r>
                    <w:rPr>
                      <w:rFonts w:hint="eastAsia"/>
                    </w:rPr>
                    <w:t>毕业</w:t>
                  </w:r>
                  <w:r>
                    <w:t>2-3</w:t>
                  </w:r>
                  <w:r>
                    <w:rPr>
                      <w:rFonts w:hint="eastAsia"/>
                    </w:rPr>
                    <w:t>年</w:t>
                  </w:r>
                </w:p>
              </w:txbxContent>
            </v:textbox>
          </v:shape>
        </w:pict>
      </w:r>
      <w:r>
        <w:rPr>
          <w:noProof/>
        </w:rPr>
        <w:pict>
          <v:shape id="五边形 43" o:spid="_x0000_s1052" type="#_x0000_t15" style="position:absolute;left:0;text-align:left;margin-left:55.5pt;margin-top:11.4pt;width:60.65pt;height:23.25pt;z-index:251670016;visibility:visible;v-text-anchor:middle" adj="17460" fillcolor="#9a4906" strokecolor="#f68c36">
            <v:fill color2="#f68a32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712D0" w:rsidRDefault="008712D0" w:rsidP="00F26723">
                  <w:pPr>
                    <w:jc w:val="center"/>
                  </w:pPr>
                  <w:r>
                    <w:rPr>
                      <w:rFonts w:hint="eastAsia"/>
                    </w:rPr>
                    <w:t>毕业</w:t>
                  </w:r>
                  <w:r>
                    <w:t>2-3</w:t>
                  </w:r>
                  <w:r>
                    <w:rPr>
                      <w:rFonts w:hint="eastAsia"/>
                    </w:rPr>
                    <w:t>年</w:t>
                  </w:r>
                </w:p>
              </w:txbxContent>
            </v:textbox>
          </v:shape>
        </w:pict>
      </w:r>
      <w:r>
        <w:rPr>
          <w:noProof/>
        </w:rPr>
        <w:pict>
          <v:shape id="左弧形箭头 38" o:spid="_x0000_s1053" type="#_x0000_t102" style="position:absolute;left:0;text-align:left;margin-left:362.15pt;margin-top:24.55pt;width:15.75pt;height:42.05pt;rotation:180;z-index:251665920;visibility:visible;v-text-anchor:middle" adj="17555,20589,16200" fillcolor="#4f81bd" strokecolor="#243f60" strokeweight="2pt"/>
        </w:pict>
      </w:r>
      <w:r>
        <w:rPr>
          <w:noProof/>
        </w:rPr>
        <w:pict>
          <v:shape id="文本框 17" o:spid="_x0000_s1054" type="#_x0000_t202" style="position:absolute;left:0;text-align:left;margin-left:281.25pt;margin-top:12pt;width:73.5pt;height:23.25pt;z-index:251657728;visibility:visible" strokecolor="#f79646" strokeweight="2pt">
            <v:textbox>
              <w:txbxContent>
                <w:p w:rsidR="008712D0" w:rsidRPr="00D510BF" w:rsidRDefault="008712D0" w:rsidP="00F2672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职能部门总监理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8" o:spid="_x0000_s1055" type="#_x0000_t202" style="position:absolute;left:0;text-align:left;margin-left:128.25pt;margin-top:11.25pt;width:73.5pt;height:24pt;z-index:251650560;visibility:visible" strokecolor="#f79646" strokeweight="2pt">
            <v:textbox>
              <w:txbxContent>
                <w:p w:rsidR="008712D0" w:rsidRPr="00D510BF" w:rsidRDefault="008712D0" w:rsidP="00F2672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项目班子</w:t>
                  </w:r>
                </w:p>
                <w:p w:rsidR="008712D0" w:rsidRPr="00B56ABC" w:rsidRDefault="008712D0" w:rsidP="00F26723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8712D0" w:rsidRPr="00AF608E" w:rsidRDefault="008712D0" w:rsidP="00F26723">
      <w:pPr>
        <w:rPr>
          <w:rFonts w:ascii="微软雅黑" w:eastAsia="微软雅黑" w:hAnsi="微软雅黑"/>
          <w:szCs w:val="21"/>
        </w:rPr>
      </w:pPr>
      <w:r>
        <w:rPr>
          <w:noProof/>
        </w:rPr>
        <w:pict>
          <v:shape id="五边形 47" o:spid="_x0000_s1056" type="#_x0000_t15" style="position:absolute;left:0;text-align:left;margin-left:370.45pt;margin-top:25.95pt;width:60.6pt;height:23.25pt;rotation:180;flip:y;z-index:251674112;visibility:visible;v-text-anchor:middle" adj="17456" fillcolor="#9a4906" strokecolor="#f68c36">
            <v:fill color2="#f68a32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712D0" w:rsidRDefault="008712D0" w:rsidP="00F26723">
                  <w:pPr>
                    <w:jc w:val="center"/>
                  </w:pPr>
                  <w:r>
                    <w:rPr>
                      <w:rFonts w:hint="eastAsia"/>
                    </w:rPr>
                    <w:t>毕业</w:t>
                  </w:r>
                  <w:r>
                    <w:t>1-2</w:t>
                  </w:r>
                  <w:r>
                    <w:rPr>
                      <w:rFonts w:hint="eastAsia"/>
                    </w:rPr>
                    <w:t>年</w:t>
                  </w:r>
                </w:p>
              </w:txbxContent>
            </v:textbox>
          </v:shape>
        </w:pict>
      </w:r>
      <w:r>
        <w:rPr>
          <w:noProof/>
        </w:rPr>
        <w:pict>
          <v:shape id="五边形 44" o:spid="_x0000_s1057" type="#_x0000_t15" style="position:absolute;left:0;text-align:left;margin-left:55.5pt;margin-top:27.45pt;width:60.6pt;height:23.25pt;z-index:251671040;visibility:visible;v-text-anchor:middle" adj="17456" fillcolor="#9a4906" strokecolor="#f68c36">
            <v:fill color2="#f68a32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712D0" w:rsidRDefault="008712D0" w:rsidP="00F26723">
                  <w:pPr>
                    <w:jc w:val="center"/>
                  </w:pPr>
                  <w:r>
                    <w:rPr>
                      <w:rFonts w:hint="eastAsia"/>
                    </w:rPr>
                    <w:t>毕业</w:t>
                  </w:r>
                  <w:r>
                    <w:t>1-2</w:t>
                  </w:r>
                  <w:r>
                    <w:rPr>
                      <w:rFonts w:hint="eastAsia"/>
                    </w:rPr>
                    <w:t>年</w:t>
                  </w:r>
                </w:p>
              </w:txbxContent>
            </v:textbox>
          </v:shape>
        </w:pict>
      </w:r>
      <w:r>
        <w:rPr>
          <w:noProof/>
        </w:rPr>
        <w:pict>
          <v:shape id="上弧形箭头 32" o:spid="_x0000_s1058" type="#_x0000_t105" style="position:absolute;left:0;text-align:left;margin-left:95.05pt;margin-top:7.85pt;width:40.3pt;height:15pt;rotation:-90;z-index:251661824;visibility:visible;v-text-anchor:middle" adj="17580,20595,16200" fillcolor="#4f81bd" strokecolor="#243f60" strokeweight="2pt"/>
        </w:pict>
      </w:r>
      <w:r>
        <w:rPr>
          <w:noProof/>
        </w:rPr>
        <w:pict>
          <v:shape id="文本框 16" o:spid="_x0000_s1059" type="#_x0000_t202" style="position:absolute;left:0;text-align:left;margin-left:281.25pt;margin-top:27.3pt;width:73.5pt;height:23.25pt;z-index:251656704;visibility:visible" strokecolor="#f79646" strokeweight="2pt">
            <v:textbox>
              <w:txbxContent>
                <w:p w:rsidR="008712D0" w:rsidRPr="00D510BF" w:rsidRDefault="008712D0" w:rsidP="00F2672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业务经理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9" o:spid="_x0000_s1060" type="#_x0000_t202" style="position:absolute;left:0;text-align:left;margin-left:128.25pt;margin-top:25.05pt;width:73.5pt;height:22.5pt;z-index:251651584;visibility:visible" strokecolor="#f79646" strokeweight="2pt">
            <v:textbox>
              <w:txbxContent>
                <w:p w:rsidR="008712D0" w:rsidRPr="00D510BF" w:rsidRDefault="008712D0" w:rsidP="00F2672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线条业务经理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11" o:spid="_x0000_s1061" type="#_x0000_t202" style="position:absolute;left:0;text-align:left;margin-left:128.25pt;margin-top:67.8pt;width:73.5pt;height:23.25pt;z-index:251652608;visibility:visible" strokecolor="#f79646" strokeweight="2pt">
            <v:textbox>
              <w:txbxContent>
                <w:p w:rsidR="008712D0" w:rsidRPr="00D510BF" w:rsidRDefault="008712D0" w:rsidP="00F26723">
                  <w:pPr>
                    <w:jc w:val="center"/>
                    <w:rPr>
                      <w:sz w:val="18"/>
                      <w:szCs w:val="18"/>
                    </w:rPr>
                  </w:pPr>
                  <w:r w:rsidRPr="00D510BF">
                    <w:rPr>
                      <w:rFonts w:hint="eastAsia"/>
                      <w:sz w:val="18"/>
                      <w:szCs w:val="18"/>
                    </w:rPr>
                    <w:t>项目</w:t>
                  </w:r>
                  <w:r>
                    <w:rPr>
                      <w:rFonts w:hint="eastAsia"/>
                      <w:sz w:val="18"/>
                      <w:szCs w:val="18"/>
                    </w:rPr>
                    <w:t>主管级</w:t>
                  </w:r>
                </w:p>
              </w:txbxContent>
            </v:textbox>
          </v:shape>
        </w:pict>
      </w:r>
    </w:p>
    <w:p w:rsidR="008712D0" w:rsidRPr="00AF608E" w:rsidRDefault="008712D0" w:rsidP="00F26723">
      <w:pPr>
        <w:rPr>
          <w:rFonts w:ascii="微软雅黑" w:eastAsia="微软雅黑" w:hAnsi="微软雅黑"/>
          <w:szCs w:val="21"/>
        </w:rPr>
      </w:pPr>
      <w:r>
        <w:rPr>
          <w:noProof/>
        </w:rPr>
        <w:pict>
          <v:shape id="左弧形箭头 35" o:spid="_x0000_s1062" type="#_x0000_t102" style="position:absolute;left:0;text-align:left;margin-left:362.2pt;margin-top:9.55pt;width:15.75pt;height:42.05pt;rotation:180;z-index:251664896;visibility:visible;v-text-anchor:middle" adj="17555,20589,16200" fillcolor="#4f81bd" strokecolor="#243f60" strokeweight="2pt"/>
        </w:pict>
      </w:r>
      <w:r>
        <w:rPr>
          <w:noProof/>
        </w:rPr>
        <w:pict>
          <v:shape id="上弧形箭头 14" o:spid="_x0000_s1063" type="#_x0000_t105" style="position:absolute;left:0;text-align:left;margin-left:95.15pt;margin-top:23.9pt;width:40.3pt;height:15pt;rotation:-90;z-index:251660800;visibility:visible;v-text-anchor:middle" adj="17580,20595,16200" fillcolor="#4f81bd" strokecolor="#243f60" strokeweight="2pt"/>
        </w:pict>
      </w:r>
    </w:p>
    <w:p w:rsidR="008712D0" w:rsidRPr="00AF608E" w:rsidRDefault="008712D0" w:rsidP="00F26723">
      <w:pPr>
        <w:rPr>
          <w:rFonts w:ascii="微软雅黑" w:eastAsia="微软雅黑" w:hAnsi="微软雅黑"/>
          <w:szCs w:val="21"/>
        </w:rPr>
      </w:pPr>
      <w:r>
        <w:rPr>
          <w:noProof/>
        </w:rPr>
        <w:pict>
          <v:shape id="五边形 50" o:spid="_x0000_s1064" type="#_x0000_t15" style="position:absolute;left:0;text-align:left;margin-left:370.35pt;margin-top:9.35pt;width:60.6pt;height:23.25pt;flip:x;z-index:251676160;visibility:visible;v-text-anchor:middle" adj="17456" fillcolor="#9a4906" strokecolor="#f68c36">
            <v:fill color2="#f68a32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712D0" w:rsidRDefault="008712D0" w:rsidP="00F26723">
                  <w:pPr>
                    <w:jc w:val="center"/>
                  </w:pPr>
                  <w:r>
                    <w:rPr>
                      <w:rFonts w:hint="eastAsia"/>
                    </w:rPr>
                    <w:t>毕业</w:t>
                  </w:r>
                  <w:r>
                    <w:t>0-1</w:t>
                  </w:r>
                  <w:r>
                    <w:rPr>
                      <w:rFonts w:hint="eastAsia"/>
                    </w:rPr>
                    <w:t>年</w:t>
                  </w:r>
                </w:p>
              </w:txbxContent>
            </v:textbox>
          </v:shape>
        </w:pict>
      </w:r>
      <w:r>
        <w:rPr>
          <w:noProof/>
        </w:rPr>
        <w:pict>
          <v:shape id="五边形 49" o:spid="_x0000_s1065" type="#_x0000_t15" style="position:absolute;left:0;text-align:left;margin-left:55.55pt;margin-top:15.3pt;width:60.6pt;height:23.25pt;z-index:251675136;visibility:visible;v-text-anchor:middle" adj="17456" fillcolor="#9a4906" strokecolor="#f68c36">
            <v:fill color2="#f68a32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712D0" w:rsidRDefault="008712D0" w:rsidP="00F26723">
                  <w:pPr>
                    <w:jc w:val="center"/>
                  </w:pPr>
                  <w:r>
                    <w:rPr>
                      <w:rFonts w:hint="eastAsia"/>
                    </w:rPr>
                    <w:t>毕业</w:t>
                  </w:r>
                  <w:r>
                    <w:t>0-1</w:t>
                  </w:r>
                  <w:r>
                    <w:rPr>
                      <w:rFonts w:hint="eastAsia"/>
                    </w:rPr>
                    <w:t>年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15" o:spid="_x0000_s1066" type="#_x0000_t202" style="position:absolute;left:0;text-align:left;margin-left:281.25pt;margin-top:7.65pt;width:73.5pt;height:23.25pt;z-index:251655680;visibility:visible" strokecolor="#f79646" strokeweight="2pt">
            <v:textbox>
              <w:txbxContent>
                <w:p w:rsidR="008712D0" w:rsidRPr="00D510BF" w:rsidRDefault="008712D0" w:rsidP="00F2672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职能部门主管级</w:t>
                  </w:r>
                </w:p>
              </w:txbxContent>
            </v:textbox>
          </v:shape>
        </w:pict>
      </w:r>
    </w:p>
    <w:p w:rsidR="008712D0" w:rsidRPr="00AF608E" w:rsidRDefault="008712D0" w:rsidP="00F26723">
      <w:pPr>
        <w:rPr>
          <w:rFonts w:ascii="微软雅黑" w:eastAsia="微软雅黑" w:hAnsi="微软雅黑"/>
          <w:b/>
          <w:szCs w:val="21"/>
        </w:rPr>
      </w:pPr>
      <w:r w:rsidRPr="00AF608E">
        <w:rPr>
          <w:rFonts w:ascii="微软雅黑" w:eastAsia="微软雅黑" w:hAnsi="微软雅黑"/>
          <w:szCs w:val="21"/>
        </w:rPr>
        <w:t xml:space="preserve">                 </w:t>
      </w:r>
      <w:r>
        <w:rPr>
          <w:rFonts w:ascii="微软雅黑" w:eastAsia="微软雅黑" w:hAnsi="微软雅黑"/>
          <w:szCs w:val="21"/>
        </w:rPr>
        <w:t xml:space="preserve">       </w:t>
      </w:r>
      <w:r w:rsidRPr="00AF608E">
        <w:rPr>
          <w:rFonts w:ascii="微软雅黑" w:eastAsia="微软雅黑" w:hAnsi="微软雅黑"/>
          <w:szCs w:val="21"/>
        </w:rPr>
        <w:t xml:space="preserve"> </w:t>
      </w:r>
      <w:r w:rsidRPr="00AF608E">
        <w:rPr>
          <w:rFonts w:ascii="微软雅黑" w:eastAsia="微软雅黑" w:hAnsi="微软雅黑" w:hint="eastAsia"/>
          <w:b/>
          <w:szCs w:val="21"/>
        </w:rPr>
        <w:t>项目类岗位</w:t>
      </w:r>
      <w:r w:rsidRPr="00AF608E">
        <w:rPr>
          <w:rFonts w:ascii="微软雅黑" w:eastAsia="微软雅黑" w:hAnsi="微软雅黑"/>
          <w:szCs w:val="21"/>
        </w:rPr>
        <w:t xml:space="preserve">            </w:t>
      </w:r>
      <w:r>
        <w:rPr>
          <w:rFonts w:ascii="微软雅黑" w:eastAsia="微软雅黑" w:hAnsi="微软雅黑"/>
          <w:szCs w:val="21"/>
        </w:rPr>
        <w:t xml:space="preserve">        </w:t>
      </w:r>
      <w:r w:rsidRPr="00AF608E">
        <w:rPr>
          <w:rFonts w:ascii="微软雅黑" w:eastAsia="微软雅黑" w:hAnsi="微软雅黑" w:hint="eastAsia"/>
          <w:b/>
          <w:szCs w:val="21"/>
        </w:rPr>
        <w:t>职能类岗位</w:t>
      </w:r>
    </w:p>
    <w:p w:rsidR="008712D0" w:rsidRDefault="008712D0" w:rsidP="00EE5E73">
      <w:pPr>
        <w:spacing w:line="400" w:lineRule="exact"/>
        <w:rPr>
          <w:rFonts w:ascii="微软雅黑" w:eastAsia="微软雅黑" w:hAnsi="微软雅黑"/>
          <w:sz w:val="22"/>
        </w:rPr>
      </w:pPr>
    </w:p>
    <w:p w:rsidR="008712D0" w:rsidRDefault="008712D0" w:rsidP="00EE5E73">
      <w:pPr>
        <w:spacing w:line="400" w:lineRule="exact"/>
        <w:rPr>
          <w:rFonts w:ascii="微软雅黑" w:eastAsia="微软雅黑" w:hAnsi="微软雅黑"/>
          <w:sz w:val="22"/>
        </w:rPr>
      </w:pPr>
    </w:p>
    <w:p w:rsidR="008712D0" w:rsidRDefault="008712D0" w:rsidP="00EE5E73">
      <w:pPr>
        <w:spacing w:line="400" w:lineRule="exact"/>
        <w:rPr>
          <w:rFonts w:ascii="微软雅黑" w:eastAsia="微软雅黑" w:hAnsi="微软雅黑"/>
          <w:sz w:val="22"/>
        </w:rPr>
      </w:pPr>
      <w:bookmarkStart w:id="0" w:name="_GoBack"/>
      <w:bookmarkEnd w:id="0"/>
    </w:p>
    <w:p w:rsidR="008712D0" w:rsidRPr="00F26723" w:rsidRDefault="008712D0" w:rsidP="00EE5E73">
      <w:pPr>
        <w:spacing w:line="400" w:lineRule="exact"/>
        <w:rPr>
          <w:rFonts w:ascii="微软雅黑" w:eastAsia="微软雅黑" w:hAnsi="微软雅黑"/>
          <w:sz w:val="22"/>
        </w:rPr>
      </w:pPr>
    </w:p>
    <w:p w:rsidR="008712D0" w:rsidRPr="00A41AEE" w:rsidRDefault="008712D0" w:rsidP="00757602">
      <w:pPr>
        <w:spacing w:line="360" w:lineRule="auto"/>
        <w:ind w:left="360"/>
        <w:rPr>
          <w:rFonts w:ascii="微软雅黑" w:eastAsia="微软雅黑" w:hAnsi="微软雅黑"/>
          <w:b/>
          <w:color w:val="FFFFFF"/>
          <w:sz w:val="28"/>
          <w:szCs w:val="28"/>
        </w:rPr>
      </w:pPr>
      <w:r>
        <w:rPr>
          <w:noProof/>
        </w:rPr>
        <w:pict>
          <v:shape id="AutoShape 4" o:spid="_x0000_s1067" type="#_x0000_t32" style="position:absolute;left:0;text-align:left;margin-left:96.05pt;margin-top:27.9pt;width:422.95pt;height:.05pt;z-index:251637248;visibility:visible" strokecolor="#002060" strokeweight="1pt">
            <v:stroke dashstyle="dash"/>
            <v:shadow color="#868686"/>
          </v:shape>
        </w:pict>
      </w:r>
      <w:r>
        <w:rPr>
          <w:noProof/>
        </w:rPr>
        <w:pict>
          <v:roundrect id="AutoShape 6" o:spid="_x0000_s1068" style="position:absolute;left:0;text-align:left;margin-left:2.3pt;margin-top:5.05pt;width:93.75pt;height:22.85pt;z-index:-251678208;visibility:visible" arcsize="10923f" fillcolor="#002060" strokecolor="#002060"/>
        </w:pict>
      </w:r>
      <w:r w:rsidRPr="00A41AEE">
        <w:rPr>
          <w:rFonts w:ascii="微软雅黑" w:eastAsia="微软雅黑" w:hAnsi="微软雅黑" w:hint="eastAsia"/>
          <w:b/>
          <w:color w:val="FFFFFF"/>
          <w:sz w:val="28"/>
          <w:szCs w:val="28"/>
        </w:rPr>
        <w:t>招聘职位</w:t>
      </w:r>
    </w:p>
    <w:p w:rsidR="008712D0" w:rsidRPr="0079518D" w:rsidRDefault="008712D0" w:rsidP="0079518D">
      <w:pPr>
        <w:pStyle w:val="ListParagraph"/>
        <w:numPr>
          <w:ilvl w:val="0"/>
          <w:numId w:val="5"/>
        </w:numPr>
        <w:adjustRightInd w:val="0"/>
        <w:snapToGrid w:val="0"/>
        <w:ind w:firstLineChars="0"/>
        <w:rPr>
          <w:rFonts w:ascii="微软雅黑" w:eastAsia="微软雅黑" w:hAnsi="微软雅黑"/>
          <w:b/>
          <w:color w:val="FF0000"/>
          <w:sz w:val="24"/>
          <w:szCs w:val="24"/>
        </w:rPr>
      </w:pPr>
      <w:r w:rsidRPr="0079518D">
        <w:rPr>
          <w:rFonts w:ascii="微软雅黑" w:eastAsia="微软雅黑" w:hAnsi="微软雅黑" w:hint="eastAsia"/>
          <w:b/>
          <w:color w:val="FF0000"/>
          <w:sz w:val="24"/>
          <w:szCs w:val="24"/>
        </w:rPr>
        <w:t>工程管理</w:t>
      </w:r>
      <w:r w:rsidRPr="0079518D">
        <w:rPr>
          <w:rFonts w:ascii="微软雅黑" w:eastAsia="微软雅黑" w:hAnsi="微软雅黑"/>
          <w:b/>
          <w:color w:val="FF0000"/>
          <w:sz w:val="24"/>
          <w:szCs w:val="24"/>
        </w:rPr>
        <w:t>--</w:t>
      </w:r>
      <w:r w:rsidRPr="0079518D">
        <w:rPr>
          <w:rFonts w:ascii="微软雅黑" w:eastAsia="微软雅黑" w:hAnsi="微软雅黑" w:hint="eastAsia"/>
          <w:b/>
          <w:color w:val="FF0000"/>
          <w:sz w:val="24"/>
          <w:szCs w:val="24"/>
        </w:rPr>
        <w:t>现场管理方向</w:t>
      </w:r>
    </w:p>
    <w:p w:rsidR="008712D0" w:rsidRPr="0079518D" w:rsidRDefault="008712D0" w:rsidP="0079518D">
      <w:pPr>
        <w:adjustRightInd w:val="0"/>
        <w:snapToGrid w:val="0"/>
        <w:rPr>
          <w:rFonts w:ascii="微软雅黑" w:eastAsia="微软雅黑" w:hAnsi="微软雅黑"/>
          <w:b/>
          <w:color w:val="FF0000"/>
          <w:sz w:val="24"/>
          <w:szCs w:val="24"/>
        </w:rPr>
      </w:pPr>
      <w:r w:rsidRPr="0079518D">
        <w:rPr>
          <w:rFonts w:ascii="微软雅黑" w:eastAsia="微软雅黑" w:hAnsi="微软雅黑" w:hint="eastAsia"/>
          <w:b/>
          <w:color w:val="FF0000"/>
          <w:sz w:val="24"/>
        </w:rPr>
        <w:t>需求人数</w:t>
      </w:r>
      <w:r w:rsidRPr="0079518D">
        <w:rPr>
          <w:rFonts w:ascii="微软雅黑" w:eastAsia="微软雅黑" w:hAnsi="微软雅黑"/>
          <w:b/>
          <w:color w:val="FF0000"/>
          <w:sz w:val="24"/>
        </w:rPr>
        <w:t>:20</w:t>
      </w:r>
      <w:r w:rsidRPr="0079518D">
        <w:rPr>
          <w:rFonts w:ascii="微软雅黑" w:eastAsia="微软雅黑" w:hAnsi="微软雅黑" w:hint="eastAsia"/>
          <w:b/>
          <w:color w:val="FF0000"/>
          <w:sz w:val="24"/>
        </w:rPr>
        <w:t>人</w:t>
      </w:r>
    </w:p>
    <w:p w:rsidR="008712D0" w:rsidRDefault="008712D0" w:rsidP="00226CC3">
      <w:pPr>
        <w:adjustRightInd w:val="0"/>
        <w:snapToGrid w:val="0"/>
        <w:jc w:val="left"/>
        <w:rPr>
          <w:rFonts w:ascii="微软雅黑" w:eastAsia="微软雅黑" w:hAnsi="微软雅黑" w:cs="Arial"/>
          <w:sz w:val="22"/>
          <w:szCs w:val="21"/>
        </w:rPr>
      </w:pPr>
      <w:r>
        <w:rPr>
          <w:rFonts w:ascii="微软雅黑" w:eastAsia="微软雅黑" w:hAnsi="微软雅黑" w:hint="eastAsia"/>
          <w:sz w:val="22"/>
        </w:rPr>
        <w:t>岗位说明：</w:t>
      </w:r>
      <w:r>
        <w:rPr>
          <w:rFonts w:ascii="微软雅黑" w:eastAsia="微软雅黑" w:hAnsi="微软雅黑" w:cs="Arial" w:hint="eastAsia"/>
          <w:sz w:val="22"/>
          <w:szCs w:val="21"/>
        </w:rPr>
        <w:t>主要负责现场施工进度管理、安全管理、质量管理、技术交底等现场施工工作。</w:t>
      </w:r>
      <w:r>
        <w:rPr>
          <w:rFonts w:ascii="微软雅黑" w:eastAsia="微软雅黑" w:hAnsi="微软雅黑" w:cs="Arial"/>
          <w:sz w:val="22"/>
          <w:szCs w:val="21"/>
        </w:rPr>
        <w:t xml:space="preserve">              </w:t>
      </w:r>
      <w:r w:rsidRPr="0067694A">
        <w:rPr>
          <w:rFonts w:ascii="微软雅黑" w:eastAsia="微软雅黑" w:hAnsi="微软雅黑" w:cs="Arial" w:hint="eastAsia"/>
          <w:b/>
          <w:color w:val="C00000"/>
          <w:sz w:val="22"/>
          <w:szCs w:val="21"/>
        </w:rPr>
        <w:t>（含：施工员、技术员、安全员、质量员、测量员</w:t>
      </w:r>
      <w:r>
        <w:rPr>
          <w:rFonts w:ascii="微软雅黑" w:eastAsia="微软雅黑" w:hAnsi="微软雅黑" w:cs="Arial" w:hint="eastAsia"/>
          <w:b/>
          <w:color w:val="C00000"/>
          <w:sz w:val="22"/>
          <w:szCs w:val="21"/>
        </w:rPr>
        <w:t>、机电施工员、</w:t>
      </w:r>
      <w:r>
        <w:rPr>
          <w:rFonts w:ascii="微软雅黑" w:eastAsia="微软雅黑" w:hAnsi="微软雅黑" w:cs="Arial"/>
          <w:b/>
          <w:color w:val="C00000"/>
          <w:sz w:val="22"/>
          <w:szCs w:val="21"/>
        </w:rPr>
        <w:t>BIM</w:t>
      </w:r>
      <w:r>
        <w:rPr>
          <w:rFonts w:ascii="微软雅黑" w:eastAsia="微软雅黑" w:hAnsi="微软雅黑" w:cs="Arial" w:hint="eastAsia"/>
          <w:b/>
          <w:color w:val="C00000"/>
          <w:sz w:val="22"/>
          <w:szCs w:val="21"/>
        </w:rPr>
        <w:t>工程师、</w:t>
      </w:r>
      <w:r>
        <w:rPr>
          <w:rFonts w:ascii="微软雅黑" w:eastAsia="微软雅黑" w:hAnsi="微软雅黑" w:cs="Arial"/>
          <w:b/>
          <w:color w:val="C00000"/>
          <w:sz w:val="22"/>
          <w:szCs w:val="21"/>
        </w:rPr>
        <w:t>PC</w:t>
      </w:r>
      <w:r>
        <w:rPr>
          <w:rFonts w:ascii="微软雅黑" w:eastAsia="微软雅黑" w:hAnsi="微软雅黑" w:cs="Arial" w:hint="eastAsia"/>
          <w:b/>
          <w:color w:val="C00000"/>
          <w:sz w:val="22"/>
          <w:szCs w:val="21"/>
        </w:rPr>
        <w:t>设计员</w:t>
      </w:r>
      <w:r w:rsidRPr="0067694A">
        <w:rPr>
          <w:rFonts w:ascii="微软雅黑" w:eastAsia="微软雅黑" w:hAnsi="微软雅黑" w:cs="Arial" w:hint="eastAsia"/>
          <w:b/>
          <w:color w:val="C00000"/>
          <w:sz w:val="22"/>
          <w:szCs w:val="21"/>
        </w:rPr>
        <w:t>）</w:t>
      </w:r>
    </w:p>
    <w:p w:rsidR="008712D0" w:rsidRDefault="008712D0" w:rsidP="00235512">
      <w:pPr>
        <w:adjustRightInd w:val="0"/>
        <w:snapToGrid w:val="0"/>
        <w:rPr>
          <w:rFonts w:ascii="微软雅黑" w:eastAsia="微软雅黑" w:hAnsi="微软雅黑" w:cs="Arial"/>
          <w:sz w:val="22"/>
          <w:szCs w:val="22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岗位要求：</w:t>
      </w:r>
      <w:r>
        <w:rPr>
          <w:rFonts w:ascii="微软雅黑" w:eastAsia="微软雅黑" w:hAnsi="微软雅黑" w:cs="Arial" w:hint="eastAsia"/>
          <w:sz w:val="22"/>
          <w:szCs w:val="22"/>
        </w:rPr>
        <w:t>土木工程、工程管理、建筑工程技术、房屋建筑等相关专业本科学历。</w:t>
      </w:r>
    </w:p>
    <w:p w:rsidR="008712D0" w:rsidRPr="002D74B6" w:rsidRDefault="008712D0" w:rsidP="00235512">
      <w:pPr>
        <w:adjustRightInd w:val="0"/>
        <w:snapToGrid w:val="0"/>
        <w:rPr>
          <w:rFonts w:ascii="微软雅黑" w:eastAsia="微软雅黑" w:hAnsi="微软雅黑"/>
          <w:b/>
          <w:color w:val="FF0000"/>
          <w:sz w:val="24"/>
          <w:szCs w:val="24"/>
        </w:rPr>
      </w:pPr>
      <w:r w:rsidRPr="002D74B6">
        <w:rPr>
          <w:rFonts w:ascii="微软雅黑" w:eastAsia="微软雅黑" w:hAnsi="微软雅黑" w:cs="Arial"/>
          <w:b/>
          <w:color w:val="FF0000"/>
          <w:sz w:val="24"/>
          <w:szCs w:val="24"/>
        </w:rPr>
        <w:t>2</w:t>
      </w:r>
      <w:r w:rsidRPr="002D74B6">
        <w:rPr>
          <w:rFonts w:ascii="微软雅黑" w:eastAsia="微软雅黑" w:hAnsi="微软雅黑" w:cs="Arial" w:hint="eastAsia"/>
          <w:b/>
          <w:color w:val="FF0000"/>
          <w:sz w:val="24"/>
          <w:szCs w:val="24"/>
        </w:rPr>
        <w:t>、</w:t>
      </w:r>
      <w:r w:rsidRPr="002D74B6">
        <w:rPr>
          <w:rFonts w:ascii="微软雅黑" w:eastAsia="微软雅黑" w:hAnsi="微软雅黑" w:hint="eastAsia"/>
          <w:b/>
          <w:color w:val="FF0000"/>
          <w:sz w:val="24"/>
          <w:szCs w:val="24"/>
        </w:rPr>
        <w:t>工程管理</w:t>
      </w:r>
      <w:r w:rsidRPr="002D74B6">
        <w:rPr>
          <w:rFonts w:ascii="微软雅黑" w:eastAsia="微软雅黑" w:hAnsi="微软雅黑"/>
          <w:b/>
          <w:color w:val="FF0000"/>
          <w:sz w:val="24"/>
          <w:szCs w:val="24"/>
        </w:rPr>
        <w:t>--</w:t>
      </w:r>
      <w:r w:rsidRPr="002D74B6">
        <w:rPr>
          <w:rFonts w:ascii="微软雅黑" w:eastAsia="微软雅黑" w:hAnsi="微软雅黑" w:hint="eastAsia"/>
          <w:b/>
          <w:color w:val="FF0000"/>
          <w:sz w:val="24"/>
          <w:szCs w:val="24"/>
        </w:rPr>
        <w:t>材料管理方向</w:t>
      </w:r>
    </w:p>
    <w:p w:rsidR="008712D0" w:rsidRDefault="008712D0" w:rsidP="00235512">
      <w:pPr>
        <w:adjustRightInd w:val="0"/>
        <w:snapToGrid w:val="0"/>
        <w:rPr>
          <w:rFonts w:ascii="微软雅黑" w:eastAsia="微软雅黑" w:hAnsi="微软雅黑" w:cs="Arial"/>
          <w:sz w:val="22"/>
          <w:szCs w:val="22"/>
        </w:rPr>
      </w:pPr>
      <w:r>
        <w:rPr>
          <w:rFonts w:ascii="微软雅黑" w:eastAsia="微软雅黑" w:hAnsi="微软雅黑" w:hint="eastAsia"/>
          <w:b/>
          <w:color w:val="FF0000"/>
          <w:sz w:val="24"/>
        </w:rPr>
        <w:t>需求人数</w:t>
      </w:r>
      <w:r>
        <w:rPr>
          <w:rFonts w:ascii="微软雅黑" w:eastAsia="微软雅黑" w:hAnsi="微软雅黑"/>
          <w:b/>
          <w:color w:val="FF0000"/>
          <w:sz w:val="24"/>
        </w:rPr>
        <w:t>:20</w:t>
      </w:r>
      <w:r>
        <w:rPr>
          <w:rFonts w:ascii="微软雅黑" w:eastAsia="微软雅黑" w:hAnsi="微软雅黑" w:hint="eastAsia"/>
          <w:b/>
          <w:color w:val="FF0000"/>
          <w:sz w:val="24"/>
        </w:rPr>
        <w:t>人</w:t>
      </w:r>
    </w:p>
    <w:p w:rsidR="008712D0" w:rsidRDefault="008712D0" w:rsidP="00235512">
      <w:pPr>
        <w:adjustRightInd w:val="0"/>
        <w:snapToGrid w:val="0"/>
        <w:jc w:val="left"/>
        <w:rPr>
          <w:rFonts w:ascii="微软雅黑" w:eastAsia="微软雅黑" w:hAnsi="微软雅黑" w:cs="Arial"/>
          <w:sz w:val="22"/>
          <w:szCs w:val="21"/>
        </w:rPr>
      </w:pPr>
      <w:r>
        <w:rPr>
          <w:rFonts w:ascii="微软雅黑" w:eastAsia="微软雅黑" w:hAnsi="微软雅黑" w:hint="eastAsia"/>
          <w:sz w:val="22"/>
        </w:rPr>
        <w:t>岗位说明：</w:t>
      </w:r>
      <w:r>
        <w:rPr>
          <w:rFonts w:ascii="微软雅黑" w:eastAsia="微软雅黑" w:hAnsi="微软雅黑" w:cs="Arial" w:hint="eastAsia"/>
          <w:sz w:val="22"/>
          <w:szCs w:val="21"/>
        </w:rPr>
        <w:t>主要负责现场材料采购、材料的收发、材料成本的管理等现场材料管理工作。</w:t>
      </w:r>
    </w:p>
    <w:p w:rsidR="008712D0" w:rsidRDefault="008712D0" w:rsidP="00235512">
      <w:pPr>
        <w:adjustRightInd w:val="0"/>
        <w:snapToGrid w:val="0"/>
        <w:rPr>
          <w:rFonts w:ascii="微软雅黑" w:eastAsia="微软雅黑" w:hAnsi="微软雅黑" w:cs="Arial"/>
          <w:sz w:val="22"/>
          <w:szCs w:val="22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建议专业：建筑材料管理、</w:t>
      </w:r>
      <w:r>
        <w:rPr>
          <w:rFonts w:ascii="微软雅黑" w:eastAsia="微软雅黑" w:hAnsi="微软雅黑" w:cs="Arial" w:hint="eastAsia"/>
          <w:sz w:val="22"/>
          <w:szCs w:val="22"/>
        </w:rPr>
        <w:t>建筑工程技术、房屋建筑等相关专业大专以上学历。</w:t>
      </w:r>
    </w:p>
    <w:p w:rsidR="008712D0" w:rsidRDefault="008712D0" w:rsidP="00235512">
      <w:pPr>
        <w:adjustRightInd w:val="0"/>
        <w:snapToGrid w:val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b/>
          <w:color w:val="FF0000"/>
          <w:sz w:val="24"/>
        </w:rPr>
        <w:t>3</w:t>
      </w:r>
      <w:r>
        <w:rPr>
          <w:rFonts w:ascii="微软雅黑" w:eastAsia="微软雅黑" w:hAnsi="微软雅黑" w:hint="eastAsia"/>
          <w:b/>
          <w:color w:val="FF0000"/>
          <w:sz w:val="24"/>
        </w:rPr>
        <w:t>、工程管理</w:t>
      </w:r>
      <w:r>
        <w:rPr>
          <w:rFonts w:ascii="微软雅黑" w:eastAsia="微软雅黑" w:hAnsi="微软雅黑"/>
          <w:b/>
          <w:color w:val="FF0000"/>
          <w:sz w:val="24"/>
        </w:rPr>
        <w:t>--</w:t>
      </w:r>
      <w:r>
        <w:rPr>
          <w:rFonts w:ascii="微软雅黑" w:eastAsia="微软雅黑" w:hAnsi="微软雅黑" w:hint="eastAsia"/>
          <w:b/>
          <w:color w:val="FF0000"/>
          <w:sz w:val="24"/>
        </w:rPr>
        <w:t>成本管理方向</w:t>
      </w:r>
    </w:p>
    <w:p w:rsidR="008712D0" w:rsidRPr="00FB651F" w:rsidRDefault="008712D0" w:rsidP="00FB651F">
      <w:pPr>
        <w:adjustRightInd w:val="0"/>
        <w:snapToGrid w:val="0"/>
        <w:rPr>
          <w:rFonts w:ascii="微软雅黑" w:eastAsia="微软雅黑" w:hAnsi="微软雅黑"/>
          <w:b/>
          <w:color w:val="FF0000"/>
          <w:sz w:val="24"/>
        </w:rPr>
      </w:pPr>
      <w:r>
        <w:rPr>
          <w:rFonts w:ascii="微软雅黑" w:eastAsia="微软雅黑" w:hAnsi="微软雅黑" w:hint="eastAsia"/>
          <w:b/>
          <w:color w:val="FF0000"/>
          <w:sz w:val="24"/>
        </w:rPr>
        <w:t>需求人数</w:t>
      </w:r>
      <w:r>
        <w:rPr>
          <w:rFonts w:ascii="微软雅黑" w:eastAsia="微软雅黑" w:hAnsi="微软雅黑"/>
          <w:b/>
          <w:color w:val="FF0000"/>
          <w:sz w:val="24"/>
        </w:rPr>
        <w:t>:60</w:t>
      </w:r>
      <w:r>
        <w:rPr>
          <w:rFonts w:ascii="微软雅黑" w:eastAsia="微软雅黑" w:hAnsi="微软雅黑" w:hint="eastAsia"/>
          <w:b/>
          <w:color w:val="FF0000"/>
          <w:sz w:val="24"/>
        </w:rPr>
        <w:t>人</w:t>
      </w:r>
    </w:p>
    <w:p w:rsidR="008712D0" w:rsidRDefault="008712D0" w:rsidP="00235512">
      <w:pPr>
        <w:adjustRightInd w:val="0"/>
        <w:snapToGrid w:val="0"/>
        <w:jc w:val="left"/>
        <w:rPr>
          <w:rFonts w:ascii="微软雅黑" w:eastAsia="微软雅黑" w:hAnsi="微软雅黑"/>
          <w:sz w:val="22"/>
          <w:szCs w:val="21"/>
        </w:rPr>
      </w:pPr>
      <w:r>
        <w:rPr>
          <w:rFonts w:ascii="微软雅黑" w:eastAsia="微软雅黑" w:hAnsi="微软雅黑" w:hint="eastAsia"/>
          <w:b/>
          <w:sz w:val="22"/>
        </w:rPr>
        <w:t>岗位说明：</w:t>
      </w: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 w:hint="eastAsia"/>
          <w:sz w:val="22"/>
          <w:szCs w:val="21"/>
        </w:rPr>
        <w:t>负责公司各项商务管理工作的开展，包括招投标、项目预算、结算、商务谈判等。</w:t>
      </w:r>
    </w:p>
    <w:p w:rsidR="008712D0" w:rsidRDefault="008712D0" w:rsidP="00235512">
      <w:pPr>
        <w:adjustRightInd w:val="0"/>
        <w:snapToGrid w:val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建议专业：</w:t>
      </w:r>
      <w:r>
        <w:rPr>
          <w:rFonts w:ascii="微软雅黑" w:eastAsia="微软雅黑" w:hAnsi="微软雅黑" w:hint="eastAsia"/>
          <w:sz w:val="22"/>
        </w:rPr>
        <w:t>工程造价、工程管理、土木工程、房屋建筑等相关专业本科及以上学历。</w:t>
      </w:r>
    </w:p>
    <w:p w:rsidR="008712D0" w:rsidRDefault="008712D0" w:rsidP="00235512">
      <w:pPr>
        <w:adjustRightInd w:val="0"/>
        <w:snapToGrid w:val="0"/>
        <w:rPr>
          <w:rFonts w:ascii="微软雅黑" w:eastAsia="微软雅黑" w:hAnsi="微软雅黑" w:cs="Arial"/>
          <w:b/>
          <w:sz w:val="22"/>
          <w:szCs w:val="22"/>
        </w:rPr>
      </w:pPr>
      <w:r>
        <w:rPr>
          <w:rFonts w:ascii="微软雅黑" w:eastAsia="微软雅黑" w:hAnsi="微软雅黑"/>
          <w:b/>
          <w:color w:val="FF0000"/>
          <w:sz w:val="24"/>
        </w:rPr>
        <w:t>4</w:t>
      </w:r>
      <w:r>
        <w:rPr>
          <w:rFonts w:ascii="微软雅黑" w:eastAsia="微软雅黑" w:hAnsi="微软雅黑" w:hint="eastAsia"/>
          <w:b/>
          <w:color w:val="FF0000"/>
          <w:sz w:val="24"/>
        </w:rPr>
        <w:t>、人力资源方向</w:t>
      </w:r>
    </w:p>
    <w:p w:rsidR="008712D0" w:rsidRPr="00FB651F" w:rsidRDefault="008712D0" w:rsidP="00FB651F">
      <w:pPr>
        <w:adjustRightInd w:val="0"/>
        <w:snapToGrid w:val="0"/>
        <w:rPr>
          <w:rFonts w:ascii="微软雅黑" w:eastAsia="微软雅黑" w:hAnsi="微软雅黑"/>
          <w:b/>
          <w:color w:val="FF0000"/>
          <w:sz w:val="24"/>
        </w:rPr>
      </w:pPr>
      <w:r>
        <w:rPr>
          <w:rFonts w:ascii="微软雅黑" w:eastAsia="微软雅黑" w:hAnsi="微软雅黑" w:hint="eastAsia"/>
          <w:b/>
          <w:color w:val="FF0000"/>
          <w:sz w:val="24"/>
        </w:rPr>
        <w:t>需求人数</w:t>
      </w:r>
      <w:r>
        <w:rPr>
          <w:rFonts w:ascii="微软雅黑" w:eastAsia="微软雅黑" w:hAnsi="微软雅黑"/>
          <w:b/>
          <w:color w:val="FF0000"/>
          <w:sz w:val="24"/>
        </w:rPr>
        <w:t>:6</w:t>
      </w:r>
      <w:r>
        <w:rPr>
          <w:rFonts w:ascii="微软雅黑" w:eastAsia="微软雅黑" w:hAnsi="微软雅黑" w:hint="eastAsia"/>
          <w:b/>
          <w:color w:val="FF0000"/>
          <w:sz w:val="24"/>
        </w:rPr>
        <w:t>人</w:t>
      </w:r>
    </w:p>
    <w:p w:rsidR="008712D0" w:rsidRDefault="008712D0" w:rsidP="00235512">
      <w:pPr>
        <w:adjustRightInd w:val="0"/>
        <w:snapToGrid w:val="0"/>
        <w:jc w:val="left"/>
        <w:rPr>
          <w:rFonts w:ascii="微软雅黑" w:eastAsia="微软雅黑" w:hAnsi="微软雅黑"/>
          <w:spacing w:val="-4"/>
          <w:sz w:val="22"/>
          <w:szCs w:val="21"/>
        </w:rPr>
      </w:pPr>
      <w:r>
        <w:rPr>
          <w:rFonts w:ascii="微软雅黑" w:eastAsia="微软雅黑" w:hAnsi="微软雅黑" w:hint="eastAsia"/>
          <w:b/>
          <w:sz w:val="22"/>
        </w:rPr>
        <w:t>岗位说明：</w:t>
      </w:r>
      <w:r>
        <w:rPr>
          <w:rFonts w:ascii="微软雅黑" w:eastAsia="微软雅黑" w:hAnsi="微软雅黑" w:cs="Arial" w:hint="eastAsia"/>
          <w:sz w:val="22"/>
          <w:szCs w:val="21"/>
        </w:rPr>
        <w:t>主要负责公司总部</w:t>
      </w:r>
      <w:r>
        <w:rPr>
          <w:rFonts w:ascii="微软雅黑" w:eastAsia="微软雅黑" w:hAnsi="微软雅黑" w:cs="Arial"/>
          <w:sz w:val="22"/>
          <w:szCs w:val="21"/>
        </w:rPr>
        <w:t>/</w:t>
      </w:r>
      <w:r>
        <w:rPr>
          <w:rFonts w:ascii="微软雅黑" w:eastAsia="微软雅黑" w:hAnsi="微软雅黑" w:cs="Arial" w:hint="eastAsia"/>
          <w:sz w:val="22"/>
          <w:szCs w:val="21"/>
        </w:rPr>
        <w:t>分公司的各项人力资源管理工作</w:t>
      </w:r>
      <w:r>
        <w:rPr>
          <w:rFonts w:ascii="微软雅黑" w:eastAsia="微软雅黑" w:hAnsi="微软雅黑" w:hint="eastAsia"/>
          <w:spacing w:val="-4"/>
          <w:sz w:val="22"/>
          <w:szCs w:val="21"/>
        </w:rPr>
        <w:t>。</w:t>
      </w:r>
    </w:p>
    <w:p w:rsidR="008712D0" w:rsidRDefault="008712D0" w:rsidP="00235512">
      <w:pPr>
        <w:adjustRightInd w:val="0"/>
        <w:snapToGrid w:val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建议专业：</w:t>
      </w:r>
      <w:r>
        <w:rPr>
          <w:rFonts w:ascii="微软雅黑" w:eastAsia="微软雅黑" w:hAnsi="微软雅黑" w:hint="eastAsia"/>
          <w:sz w:val="22"/>
        </w:rPr>
        <w:t>人力资源管理、劳动与社会保障、心理学、公共事业管理等相关专业本科及以上学历。</w:t>
      </w:r>
    </w:p>
    <w:p w:rsidR="008712D0" w:rsidRDefault="008712D0" w:rsidP="00235512">
      <w:pPr>
        <w:adjustRightInd w:val="0"/>
        <w:snapToGrid w:val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b/>
          <w:color w:val="FF0000"/>
          <w:sz w:val="24"/>
        </w:rPr>
        <w:t>5</w:t>
      </w:r>
      <w:r>
        <w:rPr>
          <w:rFonts w:ascii="微软雅黑" w:eastAsia="微软雅黑" w:hAnsi="微软雅黑" w:hint="eastAsia"/>
          <w:b/>
          <w:color w:val="FF0000"/>
          <w:sz w:val="24"/>
        </w:rPr>
        <w:t>、财务管理方向</w:t>
      </w:r>
    </w:p>
    <w:p w:rsidR="008712D0" w:rsidRPr="00FB651F" w:rsidRDefault="008712D0" w:rsidP="00FB651F">
      <w:pPr>
        <w:adjustRightInd w:val="0"/>
        <w:snapToGrid w:val="0"/>
        <w:rPr>
          <w:rFonts w:ascii="微软雅黑" w:eastAsia="微软雅黑" w:hAnsi="微软雅黑"/>
          <w:b/>
          <w:color w:val="FF0000"/>
          <w:sz w:val="24"/>
        </w:rPr>
      </w:pPr>
      <w:r>
        <w:rPr>
          <w:rFonts w:ascii="微软雅黑" w:eastAsia="微软雅黑" w:hAnsi="微软雅黑" w:hint="eastAsia"/>
          <w:b/>
          <w:color w:val="FF0000"/>
          <w:sz w:val="24"/>
        </w:rPr>
        <w:t>需求人数</w:t>
      </w:r>
      <w:r>
        <w:rPr>
          <w:rFonts w:ascii="微软雅黑" w:eastAsia="微软雅黑" w:hAnsi="微软雅黑"/>
          <w:b/>
          <w:color w:val="FF0000"/>
          <w:sz w:val="24"/>
        </w:rPr>
        <w:t>:12</w:t>
      </w:r>
      <w:r>
        <w:rPr>
          <w:rFonts w:ascii="微软雅黑" w:eastAsia="微软雅黑" w:hAnsi="微软雅黑" w:hint="eastAsia"/>
          <w:b/>
          <w:color w:val="FF0000"/>
          <w:sz w:val="24"/>
        </w:rPr>
        <w:t>人</w:t>
      </w:r>
    </w:p>
    <w:p w:rsidR="008712D0" w:rsidRDefault="008712D0" w:rsidP="00235512">
      <w:pPr>
        <w:adjustRightInd w:val="0"/>
        <w:snapToGrid w:val="0"/>
        <w:jc w:val="left"/>
        <w:rPr>
          <w:rFonts w:ascii="微软雅黑" w:eastAsia="微软雅黑" w:hAnsi="微软雅黑"/>
          <w:sz w:val="22"/>
          <w:szCs w:val="21"/>
        </w:rPr>
      </w:pPr>
      <w:r>
        <w:rPr>
          <w:rFonts w:ascii="微软雅黑" w:eastAsia="微软雅黑" w:hAnsi="微软雅黑" w:hint="eastAsia"/>
          <w:b/>
          <w:sz w:val="22"/>
        </w:rPr>
        <w:t>岗位说明：</w:t>
      </w: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 w:hint="eastAsia"/>
          <w:sz w:val="22"/>
          <w:szCs w:val="21"/>
        </w:rPr>
        <w:t>负责公司各项财务管理工作的开展，包括财务报表、核算审计、税务管理等。</w:t>
      </w:r>
    </w:p>
    <w:p w:rsidR="008712D0" w:rsidRDefault="008712D0" w:rsidP="00235512">
      <w:pPr>
        <w:adjustRightInd w:val="0"/>
        <w:snapToGrid w:val="0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建议专业：</w:t>
      </w:r>
      <w:r>
        <w:rPr>
          <w:rFonts w:ascii="微软雅黑" w:eastAsia="微软雅黑" w:hAnsi="微软雅黑" w:hint="eastAsia"/>
          <w:sz w:val="22"/>
        </w:rPr>
        <w:t>财务管理、会计学、审计学、金融学、税务等相关专业本科及以上学历。</w:t>
      </w:r>
    </w:p>
    <w:p w:rsidR="008712D0" w:rsidRDefault="008712D0" w:rsidP="00235512">
      <w:pPr>
        <w:adjustRightInd w:val="0"/>
        <w:snapToGrid w:val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b/>
          <w:color w:val="FF0000"/>
          <w:sz w:val="24"/>
        </w:rPr>
        <w:t>6</w:t>
      </w:r>
      <w:r>
        <w:rPr>
          <w:rFonts w:ascii="微软雅黑" w:eastAsia="微软雅黑" w:hAnsi="微软雅黑" w:hint="eastAsia"/>
          <w:b/>
          <w:color w:val="FF0000"/>
          <w:sz w:val="24"/>
        </w:rPr>
        <w:t>、法务管理方向</w:t>
      </w:r>
    </w:p>
    <w:p w:rsidR="008712D0" w:rsidRPr="00FB651F" w:rsidRDefault="008712D0" w:rsidP="00FB651F">
      <w:pPr>
        <w:adjustRightInd w:val="0"/>
        <w:snapToGrid w:val="0"/>
        <w:rPr>
          <w:rFonts w:ascii="微软雅黑" w:eastAsia="微软雅黑" w:hAnsi="微软雅黑"/>
          <w:b/>
          <w:color w:val="FF0000"/>
          <w:sz w:val="24"/>
        </w:rPr>
      </w:pPr>
      <w:r>
        <w:rPr>
          <w:rFonts w:ascii="微软雅黑" w:eastAsia="微软雅黑" w:hAnsi="微软雅黑" w:hint="eastAsia"/>
          <w:b/>
          <w:color w:val="FF0000"/>
          <w:sz w:val="24"/>
        </w:rPr>
        <w:t>需求人数</w:t>
      </w:r>
      <w:r>
        <w:rPr>
          <w:rFonts w:ascii="微软雅黑" w:eastAsia="微软雅黑" w:hAnsi="微软雅黑"/>
          <w:b/>
          <w:color w:val="FF0000"/>
          <w:sz w:val="24"/>
        </w:rPr>
        <w:t>:2</w:t>
      </w:r>
      <w:r>
        <w:rPr>
          <w:rFonts w:ascii="微软雅黑" w:eastAsia="微软雅黑" w:hAnsi="微软雅黑" w:hint="eastAsia"/>
          <w:b/>
          <w:color w:val="FF0000"/>
          <w:sz w:val="24"/>
        </w:rPr>
        <w:t>人</w:t>
      </w:r>
    </w:p>
    <w:p w:rsidR="008712D0" w:rsidRDefault="008712D0" w:rsidP="00235512">
      <w:pPr>
        <w:adjustRightInd w:val="0"/>
        <w:snapToGrid w:val="0"/>
        <w:jc w:val="left"/>
        <w:rPr>
          <w:rFonts w:ascii="微软雅黑" w:eastAsia="微软雅黑" w:hAnsi="微软雅黑"/>
          <w:sz w:val="22"/>
          <w:szCs w:val="21"/>
        </w:rPr>
      </w:pPr>
      <w:r>
        <w:rPr>
          <w:rFonts w:ascii="微软雅黑" w:eastAsia="微软雅黑" w:hAnsi="微软雅黑" w:hint="eastAsia"/>
          <w:b/>
          <w:sz w:val="22"/>
        </w:rPr>
        <w:t>岗位说明：</w:t>
      </w: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 w:hint="eastAsia"/>
          <w:sz w:val="22"/>
          <w:szCs w:val="21"/>
        </w:rPr>
        <w:t>负责公司各项法律风险的预防、劳动纠纷的处理、合同审核修改、诉讼案件的处理等工作。</w:t>
      </w:r>
    </w:p>
    <w:p w:rsidR="008712D0" w:rsidRDefault="008712D0" w:rsidP="00235512">
      <w:pPr>
        <w:adjustRightInd w:val="0"/>
        <w:snapToGrid w:val="0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建议专业：</w:t>
      </w:r>
      <w:r w:rsidRPr="00226CC3">
        <w:rPr>
          <w:rFonts w:ascii="微软雅黑" w:eastAsia="微软雅黑" w:hAnsi="微软雅黑" w:hint="eastAsia"/>
          <w:sz w:val="22"/>
        </w:rPr>
        <w:t>法学、</w:t>
      </w:r>
      <w:r>
        <w:rPr>
          <w:rFonts w:ascii="微软雅黑" w:eastAsia="微软雅黑" w:hAnsi="微软雅黑" w:hint="eastAsia"/>
          <w:sz w:val="22"/>
        </w:rPr>
        <w:t>法律等相关专业本科及以上学历。</w:t>
      </w:r>
    </w:p>
    <w:p w:rsidR="008712D0" w:rsidRPr="00F26723" w:rsidRDefault="008712D0" w:rsidP="00235512">
      <w:pPr>
        <w:adjustRightInd w:val="0"/>
        <w:snapToGrid w:val="0"/>
        <w:jc w:val="left"/>
        <w:rPr>
          <w:rFonts w:ascii="微软雅黑" w:eastAsia="微软雅黑" w:hAnsi="微软雅黑"/>
          <w:b/>
          <w:color w:val="FF0000"/>
          <w:sz w:val="24"/>
          <w:szCs w:val="24"/>
        </w:rPr>
      </w:pPr>
      <w:r>
        <w:rPr>
          <w:rFonts w:ascii="微软雅黑" w:eastAsia="微软雅黑" w:hAnsi="微软雅黑"/>
          <w:b/>
          <w:color w:val="FF0000"/>
          <w:sz w:val="24"/>
          <w:szCs w:val="24"/>
        </w:rPr>
        <w:t>7</w:t>
      </w:r>
      <w:r w:rsidRPr="00F26723">
        <w:rPr>
          <w:rFonts w:ascii="微软雅黑" w:eastAsia="微软雅黑" w:hAnsi="微软雅黑" w:hint="eastAsia"/>
          <w:b/>
          <w:color w:val="FF0000"/>
          <w:sz w:val="24"/>
          <w:szCs w:val="24"/>
        </w:rPr>
        <w:t>、市场营销方向</w:t>
      </w:r>
    </w:p>
    <w:p w:rsidR="008712D0" w:rsidRPr="00F26723" w:rsidRDefault="008712D0" w:rsidP="00CD20BB">
      <w:pPr>
        <w:adjustRightInd w:val="0"/>
        <w:snapToGrid w:val="0"/>
        <w:rPr>
          <w:rFonts w:ascii="微软雅黑" w:eastAsia="微软雅黑" w:hAnsi="微软雅黑"/>
          <w:b/>
          <w:color w:val="FF0000"/>
          <w:sz w:val="24"/>
          <w:szCs w:val="24"/>
        </w:rPr>
      </w:pPr>
      <w:r w:rsidRPr="00F26723">
        <w:rPr>
          <w:rFonts w:ascii="微软雅黑" w:eastAsia="微软雅黑" w:hAnsi="微软雅黑" w:hint="eastAsia"/>
          <w:b/>
          <w:color w:val="FF0000"/>
          <w:sz w:val="24"/>
          <w:szCs w:val="24"/>
        </w:rPr>
        <w:t>需求人数</w:t>
      </w:r>
      <w:r w:rsidRPr="00F26723">
        <w:rPr>
          <w:rFonts w:ascii="微软雅黑" w:eastAsia="微软雅黑" w:hAnsi="微软雅黑"/>
          <w:b/>
          <w:color w:val="FF0000"/>
          <w:sz w:val="24"/>
          <w:szCs w:val="24"/>
        </w:rPr>
        <w:t>:</w:t>
      </w:r>
      <w:r>
        <w:rPr>
          <w:rFonts w:ascii="微软雅黑" w:eastAsia="微软雅黑" w:hAnsi="微软雅黑"/>
          <w:b/>
          <w:color w:val="FF0000"/>
          <w:sz w:val="24"/>
          <w:szCs w:val="24"/>
        </w:rPr>
        <w:t>10</w:t>
      </w:r>
      <w:r>
        <w:rPr>
          <w:rFonts w:ascii="微软雅黑" w:eastAsia="微软雅黑" w:hAnsi="微软雅黑" w:hint="eastAsia"/>
          <w:b/>
          <w:color w:val="FF0000"/>
          <w:sz w:val="24"/>
          <w:szCs w:val="24"/>
        </w:rPr>
        <w:t>人</w:t>
      </w:r>
    </w:p>
    <w:p w:rsidR="008712D0" w:rsidRDefault="008712D0" w:rsidP="00235512">
      <w:pPr>
        <w:adjustRightInd w:val="0"/>
        <w:snapToGrid w:val="0"/>
        <w:jc w:val="left"/>
        <w:rPr>
          <w:rFonts w:ascii="微软雅黑" w:eastAsia="微软雅黑" w:hAnsi="微软雅黑"/>
          <w:sz w:val="22"/>
          <w:szCs w:val="21"/>
        </w:rPr>
      </w:pPr>
      <w:r>
        <w:rPr>
          <w:rFonts w:ascii="微软雅黑" w:eastAsia="微软雅黑" w:hAnsi="微软雅黑" w:hint="eastAsia"/>
          <w:b/>
          <w:sz w:val="22"/>
        </w:rPr>
        <w:t>岗位说明：</w:t>
      </w: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 w:hint="eastAsia"/>
          <w:sz w:val="22"/>
          <w:szCs w:val="21"/>
        </w:rPr>
        <w:t>负责公司市场营销拓展、市场营销管理工作。。</w:t>
      </w:r>
    </w:p>
    <w:p w:rsidR="008712D0" w:rsidRDefault="008712D0" w:rsidP="00235512">
      <w:pPr>
        <w:adjustRightInd w:val="0"/>
        <w:snapToGrid w:val="0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建议专业：</w:t>
      </w:r>
      <w:r w:rsidRPr="00F26723">
        <w:rPr>
          <w:rFonts w:ascii="微软雅黑" w:eastAsia="微软雅黑" w:hAnsi="微软雅黑" w:hint="eastAsia"/>
          <w:sz w:val="22"/>
        </w:rPr>
        <w:t>市场营销、经济学、金融学</w:t>
      </w:r>
      <w:r>
        <w:rPr>
          <w:rFonts w:ascii="微软雅黑" w:eastAsia="微软雅黑" w:hAnsi="微软雅黑" w:hint="eastAsia"/>
          <w:sz w:val="22"/>
        </w:rPr>
        <w:t>等相关专业本科及以上学历。</w:t>
      </w:r>
    </w:p>
    <w:p w:rsidR="008712D0" w:rsidRDefault="008712D0" w:rsidP="00757602">
      <w:pPr>
        <w:adjustRightInd w:val="0"/>
        <w:snapToGrid w:val="0"/>
        <w:rPr>
          <w:rFonts w:ascii="微软雅黑" w:eastAsia="微软雅黑" w:hAnsi="微软雅黑" w:cs="Arial"/>
          <w:sz w:val="22"/>
          <w:szCs w:val="22"/>
        </w:rPr>
      </w:pPr>
    </w:p>
    <w:p w:rsidR="008712D0" w:rsidRPr="00A41AEE" w:rsidRDefault="008712D0" w:rsidP="00E824C5">
      <w:pPr>
        <w:spacing w:line="360" w:lineRule="auto"/>
        <w:ind w:left="360"/>
        <w:rPr>
          <w:rFonts w:ascii="微软雅黑" w:eastAsia="微软雅黑" w:hAnsi="微软雅黑"/>
          <w:b/>
          <w:color w:val="FFFFFF"/>
          <w:sz w:val="28"/>
          <w:szCs w:val="28"/>
        </w:rPr>
      </w:pPr>
      <w:r>
        <w:rPr>
          <w:noProof/>
        </w:rPr>
        <w:pict>
          <v:shape id="AutoShape 12" o:spid="_x0000_s1069" type="#_x0000_t32" style="position:absolute;left:0;text-align:left;margin-left:92.3pt;margin-top:26.65pt;width:426.7pt;height:.05pt;z-index:251639296;visibility:visible" strokecolor="#002060" strokeweight="1pt">
            <v:stroke dashstyle="dash"/>
            <v:shadow color="#868686"/>
          </v:shape>
        </w:pict>
      </w:r>
      <w:r>
        <w:rPr>
          <w:noProof/>
        </w:rPr>
        <w:pict>
          <v:roundrect id="AutoShape 13" o:spid="_x0000_s1070" style="position:absolute;left:0;text-align:left;margin-left:-1.45pt;margin-top:3.85pt;width:93.75pt;height:22.85pt;z-index:-251676160;visibility:visible" arcsize="10923f" fillcolor="#002060" strokecolor="#002060"/>
        </w:pict>
      </w:r>
      <w:r>
        <w:rPr>
          <w:rFonts w:ascii="微软雅黑" w:eastAsia="微软雅黑" w:hAnsi="微软雅黑" w:hint="eastAsia"/>
          <w:b/>
          <w:color w:val="FFFFFF"/>
          <w:sz w:val="28"/>
          <w:szCs w:val="28"/>
        </w:rPr>
        <w:t>联系我们</w:t>
      </w:r>
    </w:p>
    <w:p w:rsidR="008712D0" w:rsidRDefault="008712D0" w:rsidP="00FB651F">
      <w:pPr>
        <w:adjustRightInd w:val="0"/>
        <w:snapToGrid w:val="0"/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板块类型：建筑板块</w:t>
      </w:r>
    </w:p>
    <w:p w:rsidR="008712D0" w:rsidRDefault="008712D0" w:rsidP="00FB651F">
      <w:pPr>
        <w:adjustRightInd w:val="0"/>
        <w:snapToGrid w:val="0"/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公司名：广东腾越建筑工程有限公司</w:t>
      </w:r>
    </w:p>
    <w:p w:rsidR="008712D0" w:rsidRDefault="008712D0" w:rsidP="00FB651F">
      <w:pPr>
        <w:adjustRightInd w:val="0"/>
        <w:snapToGrid w:val="0"/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联系地址：广东省佛山市顺德区北滘镇工业大道</w:t>
      </w:r>
      <w:r>
        <w:rPr>
          <w:rFonts w:ascii="微软雅黑" w:eastAsia="微软雅黑" w:hAnsi="微软雅黑"/>
          <w:b/>
          <w:sz w:val="22"/>
        </w:rPr>
        <w:t>18</w:t>
      </w:r>
      <w:r>
        <w:rPr>
          <w:rFonts w:ascii="微软雅黑" w:eastAsia="微软雅黑" w:hAnsi="微软雅黑" w:hint="eastAsia"/>
          <w:b/>
          <w:sz w:val="22"/>
        </w:rPr>
        <w:t>号</w:t>
      </w:r>
    </w:p>
    <w:p w:rsidR="008712D0" w:rsidRDefault="008712D0" w:rsidP="00FB651F">
      <w:pPr>
        <w:adjustRightInd w:val="0"/>
        <w:snapToGrid w:val="0"/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联系人：赖青云</w:t>
      </w:r>
    </w:p>
    <w:p w:rsidR="008712D0" w:rsidRDefault="008712D0" w:rsidP="00FB651F">
      <w:pPr>
        <w:adjustRightInd w:val="0"/>
        <w:snapToGrid w:val="0"/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联系电话：</w:t>
      </w:r>
      <w:r>
        <w:rPr>
          <w:rFonts w:ascii="微软雅黑" w:eastAsia="微软雅黑" w:hAnsi="微软雅黑"/>
          <w:b/>
          <w:sz w:val="22"/>
        </w:rPr>
        <w:t>0757-26601018/13630067332</w:t>
      </w:r>
    </w:p>
    <w:p w:rsidR="008712D0" w:rsidRPr="00D126CB" w:rsidRDefault="008712D0" w:rsidP="00D126CB">
      <w:pPr>
        <w:adjustRightInd w:val="0"/>
        <w:snapToGrid w:val="0"/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联系邮箱：</w:t>
      </w:r>
      <w:r>
        <w:rPr>
          <w:rFonts w:ascii="微软雅黑" w:eastAsia="微软雅黑" w:hAnsi="微软雅黑"/>
          <w:b/>
          <w:sz w:val="22"/>
        </w:rPr>
        <w:t xml:space="preserve"> </w:t>
      </w:r>
      <w:r>
        <w:rPr>
          <w:rFonts w:ascii="微软雅黑" w:eastAsia="微软雅黑" w:hAnsi="微软雅黑"/>
        </w:rPr>
        <w:t>laiqingyun@countrygarden.com.cn</w:t>
      </w:r>
    </w:p>
    <w:sectPr w:rsidR="008712D0" w:rsidRPr="00D126CB" w:rsidSect="00234B54">
      <w:footerReference w:type="default" r:id="rId14"/>
      <w:pgSz w:w="11906" w:h="16838"/>
      <w:pgMar w:top="567" w:right="849" w:bottom="907" w:left="1021" w:header="851" w:footer="414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2D0" w:rsidRDefault="008712D0">
      <w:r>
        <w:separator/>
      </w:r>
    </w:p>
  </w:endnote>
  <w:endnote w:type="continuationSeparator" w:id="0">
    <w:p w:rsidR="008712D0" w:rsidRDefault="008712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微软雅黑">
    <w:altName w:val="宋体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2D0" w:rsidRDefault="008712D0">
    <w:pPr>
      <w:pStyle w:val="Footer"/>
      <w:jc w:val="center"/>
    </w:pPr>
    <w:fldSimple w:instr="PAGE   \* MERGEFORMAT">
      <w:r w:rsidRPr="000E63A1">
        <w:rPr>
          <w:noProof/>
          <w:lang w:val="zh-CN"/>
        </w:rPr>
        <w:t>2</w:t>
      </w:r>
    </w:fldSimple>
  </w:p>
  <w:p w:rsidR="008712D0" w:rsidRDefault="008712D0">
    <w:pPr>
      <w:pStyle w:val="Foo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2D0" w:rsidRDefault="008712D0">
      <w:r>
        <w:separator/>
      </w:r>
    </w:p>
  </w:footnote>
  <w:footnote w:type="continuationSeparator" w:id="0">
    <w:p w:rsidR="008712D0" w:rsidRDefault="008712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84F74"/>
    <w:multiLevelType w:val="hybridMultilevel"/>
    <w:tmpl w:val="14DA2BCA"/>
    <w:lvl w:ilvl="0" w:tplc="DB281398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28C5510C"/>
    <w:multiLevelType w:val="hybridMultilevel"/>
    <w:tmpl w:val="D7E28D30"/>
    <w:lvl w:ilvl="0" w:tplc="DCBCB1C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51EF0F1A"/>
    <w:multiLevelType w:val="hybridMultilevel"/>
    <w:tmpl w:val="1360C0FC"/>
    <w:lvl w:ilvl="0" w:tplc="DDA0000E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6A6735C8"/>
    <w:multiLevelType w:val="multilevel"/>
    <w:tmpl w:val="6A6735C8"/>
    <w:lvl w:ilvl="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7CA347E4"/>
    <w:multiLevelType w:val="hybridMultilevel"/>
    <w:tmpl w:val="1B7EF376"/>
    <w:lvl w:ilvl="0" w:tplc="3138A896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05351"/>
    <w:rsid w:val="0000547D"/>
    <w:rsid w:val="00006281"/>
    <w:rsid w:val="00012872"/>
    <w:rsid w:val="0003206A"/>
    <w:rsid w:val="000615FE"/>
    <w:rsid w:val="00063BE4"/>
    <w:rsid w:val="00064E0E"/>
    <w:rsid w:val="0006652A"/>
    <w:rsid w:val="0007218A"/>
    <w:rsid w:val="00075C7D"/>
    <w:rsid w:val="000865BD"/>
    <w:rsid w:val="00086DB5"/>
    <w:rsid w:val="000B7031"/>
    <w:rsid w:val="000C43C3"/>
    <w:rsid w:val="000D2BE6"/>
    <w:rsid w:val="000D7DB9"/>
    <w:rsid w:val="000E63A1"/>
    <w:rsid w:val="000E686D"/>
    <w:rsid w:val="000F6F66"/>
    <w:rsid w:val="000F77A4"/>
    <w:rsid w:val="0010612D"/>
    <w:rsid w:val="0011614D"/>
    <w:rsid w:val="00131CCA"/>
    <w:rsid w:val="001371D3"/>
    <w:rsid w:val="00140D35"/>
    <w:rsid w:val="00144F72"/>
    <w:rsid w:val="0014723B"/>
    <w:rsid w:val="001611AE"/>
    <w:rsid w:val="001675D5"/>
    <w:rsid w:val="001711FC"/>
    <w:rsid w:val="00172A27"/>
    <w:rsid w:val="00176502"/>
    <w:rsid w:val="00177348"/>
    <w:rsid w:val="00183928"/>
    <w:rsid w:val="001A1534"/>
    <w:rsid w:val="001A53C6"/>
    <w:rsid w:val="001C211D"/>
    <w:rsid w:val="001C4E04"/>
    <w:rsid w:val="001D14B6"/>
    <w:rsid w:val="001D4470"/>
    <w:rsid w:val="001D787E"/>
    <w:rsid w:val="001E4CB6"/>
    <w:rsid w:val="001E52B1"/>
    <w:rsid w:val="001E5D77"/>
    <w:rsid w:val="001E72F3"/>
    <w:rsid w:val="001F1C0E"/>
    <w:rsid w:val="001F30AF"/>
    <w:rsid w:val="00204A54"/>
    <w:rsid w:val="002062E4"/>
    <w:rsid w:val="002210D6"/>
    <w:rsid w:val="00226CC3"/>
    <w:rsid w:val="00231B00"/>
    <w:rsid w:val="00234B54"/>
    <w:rsid w:val="00235363"/>
    <w:rsid w:val="00235512"/>
    <w:rsid w:val="002409C2"/>
    <w:rsid w:val="002429C1"/>
    <w:rsid w:val="002471AD"/>
    <w:rsid w:val="00255AE1"/>
    <w:rsid w:val="0026021E"/>
    <w:rsid w:val="00263270"/>
    <w:rsid w:val="00275F75"/>
    <w:rsid w:val="002819B4"/>
    <w:rsid w:val="0028380A"/>
    <w:rsid w:val="0029500A"/>
    <w:rsid w:val="002A02CC"/>
    <w:rsid w:val="002A1C5B"/>
    <w:rsid w:val="002A356F"/>
    <w:rsid w:val="002B0485"/>
    <w:rsid w:val="002B6670"/>
    <w:rsid w:val="002C7250"/>
    <w:rsid w:val="002D43AA"/>
    <w:rsid w:val="002D74B6"/>
    <w:rsid w:val="002E1AA0"/>
    <w:rsid w:val="002F34D8"/>
    <w:rsid w:val="002F62ED"/>
    <w:rsid w:val="002F671D"/>
    <w:rsid w:val="002F67BE"/>
    <w:rsid w:val="00300AC6"/>
    <w:rsid w:val="003032C0"/>
    <w:rsid w:val="0030419D"/>
    <w:rsid w:val="00310C33"/>
    <w:rsid w:val="00310F02"/>
    <w:rsid w:val="003327C5"/>
    <w:rsid w:val="0033540E"/>
    <w:rsid w:val="00335500"/>
    <w:rsid w:val="00336105"/>
    <w:rsid w:val="00341997"/>
    <w:rsid w:val="003524C7"/>
    <w:rsid w:val="003547F6"/>
    <w:rsid w:val="00357018"/>
    <w:rsid w:val="00361A1D"/>
    <w:rsid w:val="003641EB"/>
    <w:rsid w:val="00372F2D"/>
    <w:rsid w:val="003746DA"/>
    <w:rsid w:val="003808E9"/>
    <w:rsid w:val="003862E3"/>
    <w:rsid w:val="003905FB"/>
    <w:rsid w:val="00395483"/>
    <w:rsid w:val="003A6707"/>
    <w:rsid w:val="003B3359"/>
    <w:rsid w:val="003C6720"/>
    <w:rsid w:val="003D2D67"/>
    <w:rsid w:val="003F1973"/>
    <w:rsid w:val="003F5267"/>
    <w:rsid w:val="00404AAB"/>
    <w:rsid w:val="00406E5A"/>
    <w:rsid w:val="00411002"/>
    <w:rsid w:val="004158CD"/>
    <w:rsid w:val="00422DE8"/>
    <w:rsid w:val="004406CE"/>
    <w:rsid w:val="00455832"/>
    <w:rsid w:val="0045626D"/>
    <w:rsid w:val="004626F4"/>
    <w:rsid w:val="004639B7"/>
    <w:rsid w:val="004670AF"/>
    <w:rsid w:val="00467D22"/>
    <w:rsid w:val="004750CE"/>
    <w:rsid w:val="00483245"/>
    <w:rsid w:val="00486602"/>
    <w:rsid w:val="00492AF2"/>
    <w:rsid w:val="00493C3E"/>
    <w:rsid w:val="004A37B2"/>
    <w:rsid w:val="004A65B1"/>
    <w:rsid w:val="004C0DD1"/>
    <w:rsid w:val="004C664B"/>
    <w:rsid w:val="004D52ED"/>
    <w:rsid w:val="004F3BC4"/>
    <w:rsid w:val="00504D93"/>
    <w:rsid w:val="005051ED"/>
    <w:rsid w:val="005052D5"/>
    <w:rsid w:val="0051162F"/>
    <w:rsid w:val="00521047"/>
    <w:rsid w:val="0052505D"/>
    <w:rsid w:val="00531C60"/>
    <w:rsid w:val="00532AE4"/>
    <w:rsid w:val="005510A6"/>
    <w:rsid w:val="0055630F"/>
    <w:rsid w:val="00556710"/>
    <w:rsid w:val="0055682F"/>
    <w:rsid w:val="00563588"/>
    <w:rsid w:val="005658D0"/>
    <w:rsid w:val="00570539"/>
    <w:rsid w:val="00571AFC"/>
    <w:rsid w:val="0059158F"/>
    <w:rsid w:val="005A2B06"/>
    <w:rsid w:val="005A7738"/>
    <w:rsid w:val="005C02E1"/>
    <w:rsid w:val="005C38AB"/>
    <w:rsid w:val="005C6FAE"/>
    <w:rsid w:val="005D118F"/>
    <w:rsid w:val="005E0FB8"/>
    <w:rsid w:val="0060446D"/>
    <w:rsid w:val="00611073"/>
    <w:rsid w:val="0061320B"/>
    <w:rsid w:val="00625F4B"/>
    <w:rsid w:val="00641C34"/>
    <w:rsid w:val="00644FC3"/>
    <w:rsid w:val="00647DD8"/>
    <w:rsid w:val="00653D37"/>
    <w:rsid w:val="00666FEC"/>
    <w:rsid w:val="0067694A"/>
    <w:rsid w:val="006914DF"/>
    <w:rsid w:val="006B57FA"/>
    <w:rsid w:val="006B665A"/>
    <w:rsid w:val="006C4768"/>
    <w:rsid w:val="006C4974"/>
    <w:rsid w:val="006D0D34"/>
    <w:rsid w:val="006D16E3"/>
    <w:rsid w:val="006E0955"/>
    <w:rsid w:val="006E3826"/>
    <w:rsid w:val="006E50D9"/>
    <w:rsid w:val="006E5922"/>
    <w:rsid w:val="006E6009"/>
    <w:rsid w:val="00704425"/>
    <w:rsid w:val="007053FD"/>
    <w:rsid w:val="00705F20"/>
    <w:rsid w:val="007101BE"/>
    <w:rsid w:val="007140E8"/>
    <w:rsid w:val="00725EAD"/>
    <w:rsid w:val="00727042"/>
    <w:rsid w:val="00732791"/>
    <w:rsid w:val="0073751E"/>
    <w:rsid w:val="00740ABE"/>
    <w:rsid w:val="00741114"/>
    <w:rsid w:val="00757602"/>
    <w:rsid w:val="007716A1"/>
    <w:rsid w:val="00790AEC"/>
    <w:rsid w:val="00790F81"/>
    <w:rsid w:val="00792455"/>
    <w:rsid w:val="00793EFD"/>
    <w:rsid w:val="0079518D"/>
    <w:rsid w:val="007A011A"/>
    <w:rsid w:val="007A2909"/>
    <w:rsid w:val="007D2113"/>
    <w:rsid w:val="007D49BF"/>
    <w:rsid w:val="007E0FF6"/>
    <w:rsid w:val="00820800"/>
    <w:rsid w:val="0082201A"/>
    <w:rsid w:val="00835784"/>
    <w:rsid w:val="00844D0B"/>
    <w:rsid w:val="00853CF8"/>
    <w:rsid w:val="00857C84"/>
    <w:rsid w:val="008620FD"/>
    <w:rsid w:val="00864A4A"/>
    <w:rsid w:val="008712D0"/>
    <w:rsid w:val="0087292C"/>
    <w:rsid w:val="008773B3"/>
    <w:rsid w:val="008A6A8D"/>
    <w:rsid w:val="008C3061"/>
    <w:rsid w:val="008D51C4"/>
    <w:rsid w:val="008E4465"/>
    <w:rsid w:val="008F4ED9"/>
    <w:rsid w:val="00901F54"/>
    <w:rsid w:val="00904EB6"/>
    <w:rsid w:val="00912628"/>
    <w:rsid w:val="00917D65"/>
    <w:rsid w:val="00927F87"/>
    <w:rsid w:val="00943964"/>
    <w:rsid w:val="009619CA"/>
    <w:rsid w:val="009620B6"/>
    <w:rsid w:val="0097694F"/>
    <w:rsid w:val="00977E38"/>
    <w:rsid w:val="00983856"/>
    <w:rsid w:val="00993A22"/>
    <w:rsid w:val="00994F1E"/>
    <w:rsid w:val="009B1255"/>
    <w:rsid w:val="009C70B4"/>
    <w:rsid w:val="009F018D"/>
    <w:rsid w:val="00A02441"/>
    <w:rsid w:val="00A02ED9"/>
    <w:rsid w:val="00A0578B"/>
    <w:rsid w:val="00A05920"/>
    <w:rsid w:val="00A157B2"/>
    <w:rsid w:val="00A17426"/>
    <w:rsid w:val="00A21AD1"/>
    <w:rsid w:val="00A2205E"/>
    <w:rsid w:val="00A245CD"/>
    <w:rsid w:val="00A32067"/>
    <w:rsid w:val="00A346E1"/>
    <w:rsid w:val="00A350EF"/>
    <w:rsid w:val="00A3577B"/>
    <w:rsid w:val="00A41AEE"/>
    <w:rsid w:val="00A43F99"/>
    <w:rsid w:val="00A51A0B"/>
    <w:rsid w:val="00A52873"/>
    <w:rsid w:val="00A57218"/>
    <w:rsid w:val="00A93F43"/>
    <w:rsid w:val="00AA3E55"/>
    <w:rsid w:val="00AB059C"/>
    <w:rsid w:val="00AB35D9"/>
    <w:rsid w:val="00AC2A87"/>
    <w:rsid w:val="00AD6948"/>
    <w:rsid w:val="00AE50EE"/>
    <w:rsid w:val="00AE54A2"/>
    <w:rsid w:val="00AF36CB"/>
    <w:rsid w:val="00AF4D96"/>
    <w:rsid w:val="00AF608E"/>
    <w:rsid w:val="00AF60FA"/>
    <w:rsid w:val="00AF700C"/>
    <w:rsid w:val="00B14B06"/>
    <w:rsid w:val="00B1582C"/>
    <w:rsid w:val="00B21C03"/>
    <w:rsid w:val="00B23AE4"/>
    <w:rsid w:val="00B37426"/>
    <w:rsid w:val="00B44623"/>
    <w:rsid w:val="00B50ED0"/>
    <w:rsid w:val="00B534A7"/>
    <w:rsid w:val="00B5633B"/>
    <w:rsid w:val="00B56ABC"/>
    <w:rsid w:val="00B60708"/>
    <w:rsid w:val="00B67E2B"/>
    <w:rsid w:val="00B7074E"/>
    <w:rsid w:val="00B92452"/>
    <w:rsid w:val="00B93D17"/>
    <w:rsid w:val="00BC0515"/>
    <w:rsid w:val="00BD47FD"/>
    <w:rsid w:val="00BD56FE"/>
    <w:rsid w:val="00BD5942"/>
    <w:rsid w:val="00BE3988"/>
    <w:rsid w:val="00BE780D"/>
    <w:rsid w:val="00C033E6"/>
    <w:rsid w:val="00C0554C"/>
    <w:rsid w:val="00C342BE"/>
    <w:rsid w:val="00C351DA"/>
    <w:rsid w:val="00C4504C"/>
    <w:rsid w:val="00C652E9"/>
    <w:rsid w:val="00C72D66"/>
    <w:rsid w:val="00C868F9"/>
    <w:rsid w:val="00CB07BD"/>
    <w:rsid w:val="00CC2DE3"/>
    <w:rsid w:val="00CC3136"/>
    <w:rsid w:val="00CC48CF"/>
    <w:rsid w:val="00CD20BB"/>
    <w:rsid w:val="00CE16B7"/>
    <w:rsid w:val="00CE2AA2"/>
    <w:rsid w:val="00CE781B"/>
    <w:rsid w:val="00CF0F9A"/>
    <w:rsid w:val="00CF1903"/>
    <w:rsid w:val="00CF500A"/>
    <w:rsid w:val="00CF52A7"/>
    <w:rsid w:val="00CF72F1"/>
    <w:rsid w:val="00D116CC"/>
    <w:rsid w:val="00D126CB"/>
    <w:rsid w:val="00D16D94"/>
    <w:rsid w:val="00D30367"/>
    <w:rsid w:val="00D510BF"/>
    <w:rsid w:val="00D5649F"/>
    <w:rsid w:val="00D6048C"/>
    <w:rsid w:val="00D61EB0"/>
    <w:rsid w:val="00D67CD8"/>
    <w:rsid w:val="00D7171A"/>
    <w:rsid w:val="00DA52EB"/>
    <w:rsid w:val="00DC34C8"/>
    <w:rsid w:val="00DC42E2"/>
    <w:rsid w:val="00DC4BD8"/>
    <w:rsid w:val="00DC5AB0"/>
    <w:rsid w:val="00DE0D40"/>
    <w:rsid w:val="00DE6E0B"/>
    <w:rsid w:val="00DF2F56"/>
    <w:rsid w:val="00E0711F"/>
    <w:rsid w:val="00E126E5"/>
    <w:rsid w:val="00E1307B"/>
    <w:rsid w:val="00E36612"/>
    <w:rsid w:val="00E43415"/>
    <w:rsid w:val="00E819D3"/>
    <w:rsid w:val="00E824C5"/>
    <w:rsid w:val="00E961BF"/>
    <w:rsid w:val="00EB02DF"/>
    <w:rsid w:val="00EB4E5D"/>
    <w:rsid w:val="00EB595A"/>
    <w:rsid w:val="00EC035E"/>
    <w:rsid w:val="00ED291A"/>
    <w:rsid w:val="00EE4EBB"/>
    <w:rsid w:val="00EE5E73"/>
    <w:rsid w:val="00EF514E"/>
    <w:rsid w:val="00EF7237"/>
    <w:rsid w:val="00F1268E"/>
    <w:rsid w:val="00F22189"/>
    <w:rsid w:val="00F26723"/>
    <w:rsid w:val="00F30F91"/>
    <w:rsid w:val="00F41C48"/>
    <w:rsid w:val="00F44165"/>
    <w:rsid w:val="00F650C8"/>
    <w:rsid w:val="00F71BB8"/>
    <w:rsid w:val="00F825E0"/>
    <w:rsid w:val="00FA3160"/>
    <w:rsid w:val="00FA66DF"/>
    <w:rsid w:val="00FB651F"/>
    <w:rsid w:val="00FC03F1"/>
    <w:rsid w:val="00FC7A42"/>
    <w:rsid w:val="00FD763B"/>
    <w:rsid w:val="00FE0608"/>
    <w:rsid w:val="00FF5D97"/>
    <w:rsid w:val="0EDB03E5"/>
    <w:rsid w:val="559837B5"/>
    <w:rsid w:val="5B0D3D41"/>
    <w:rsid w:val="6861046E"/>
    <w:rsid w:val="68D277FF"/>
    <w:rsid w:val="7E6A4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locked="1" w:semiHidden="0" w:uiPriority="0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locked="1" w:semiHidden="0" w:uiPriority="0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locked="1" w:semiHidden="0" w:uiPriority="0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locked="1" w:semiHidden="0" w:uiPriority="0"/>
    <w:lsdException w:name="annotation subject" w:locked="1" w:semiHidden="0" w:uiPriority="0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7D49BF"/>
    <w:pPr>
      <w:widowControl w:val="0"/>
      <w:jc w:val="both"/>
    </w:pPr>
    <w:rPr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D49BF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D49BF"/>
    <w:rPr>
      <w:rFonts w:ascii="Cambria" w:hAnsi="Cambria"/>
      <w:b/>
      <w:color w:val="365F91"/>
      <w:sz w:val="28"/>
    </w:rPr>
  </w:style>
  <w:style w:type="paragraph" w:styleId="CommentText">
    <w:name w:val="annotation text"/>
    <w:basedOn w:val="Normal"/>
    <w:link w:val="CommentTextChar"/>
    <w:uiPriority w:val="99"/>
    <w:rsid w:val="007D49B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D49BF"/>
    <w:rPr>
      <w:rFonts w:cs="Times New Roman"/>
      <w:kern w:val="2"/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7D49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D49BF"/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7D49B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49BF"/>
    <w:rPr>
      <w:kern w:val="2"/>
      <w:sz w:val="18"/>
    </w:rPr>
  </w:style>
  <w:style w:type="paragraph" w:styleId="Footer">
    <w:name w:val="footer"/>
    <w:basedOn w:val="Normal"/>
    <w:link w:val="FooterChar"/>
    <w:uiPriority w:val="99"/>
    <w:rsid w:val="007D49B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D49BF"/>
    <w:rPr>
      <w:kern w:val="2"/>
      <w:sz w:val="18"/>
    </w:rPr>
  </w:style>
  <w:style w:type="paragraph" w:styleId="Header">
    <w:name w:val="header"/>
    <w:basedOn w:val="Normal"/>
    <w:link w:val="HeaderChar"/>
    <w:uiPriority w:val="99"/>
    <w:rsid w:val="007D49B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D49BF"/>
    <w:rPr>
      <w:kern w:val="2"/>
      <w:sz w:val="18"/>
    </w:rPr>
  </w:style>
  <w:style w:type="character" w:styleId="FollowedHyperlink">
    <w:name w:val="FollowedHyperlink"/>
    <w:basedOn w:val="DefaultParagraphFont"/>
    <w:uiPriority w:val="99"/>
    <w:rsid w:val="007D49BF"/>
    <w:rPr>
      <w:rFonts w:cs="Times New Roman"/>
      <w:color w:val="800080"/>
      <w:u w:val="single"/>
    </w:rPr>
  </w:style>
  <w:style w:type="character" w:styleId="Hyperlink">
    <w:name w:val="Hyperlink"/>
    <w:basedOn w:val="DefaultParagraphFont"/>
    <w:uiPriority w:val="99"/>
    <w:rsid w:val="007D49B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rsid w:val="007D49BF"/>
    <w:rPr>
      <w:rFonts w:cs="Times New Roman"/>
      <w:sz w:val="21"/>
      <w:szCs w:val="21"/>
    </w:rPr>
  </w:style>
  <w:style w:type="paragraph" w:customStyle="1" w:styleId="1">
    <w:name w:val="无间隔1"/>
    <w:link w:val="Char"/>
    <w:uiPriority w:val="99"/>
    <w:rsid w:val="007D49BF"/>
    <w:rPr>
      <w:rFonts w:ascii="Calibri" w:hAnsi="Calibri"/>
      <w:kern w:val="0"/>
      <w:sz w:val="22"/>
    </w:rPr>
  </w:style>
  <w:style w:type="character" w:customStyle="1" w:styleId="Char">
    <w:name w:val="无间隔 Char"/>
    <w:link w:val="1"/>
    <w:uiPriority w:val="99"/>
    <w:locked/>
    <w:rsid w:val="007D49BF"/>
    <w:rPr>
      <w:rFonts w:ascii="Calibri" w:hAnsi="Calibri"/>
      <w:sz w:val="22"/>
    </w:rPr>
  </w:style>
  <w:style w:type="paragraph" w:customStyle="1" w:styleId="10">
    <w:name w:val="列出段落1"/>
    <w:basedOn w:val="Normal"/>
    <w:uiPriority w:val="99"/>
    <w:rsid w:val="007D49BF"/>
    <w:pPr>
      <w:ind w:firstLineChars="200" w:firstLine="420"/>
    </w:pPr>
    <w:rPr>
      <w:rFonts w:ascii="Calibri" w:hAnsi="Calibri"/>
      <w:szCs w:val="22"/>
    </w:rPr>
  </w:style>
  <w:style w:type="paragraph" w:styleId="ListParagraph">
    <w:name w:val="List Paragraph"/>
    <w:basedOn w:val="Normal"/>
    <w:uiPriority w:val="99"/>
    <w:qFormat/>
    <w:rsid w:val="002210D6"/>
    <w:pPr>
      <w:ind w:firstLineChars="200" w:firstLine="420"/>
    </w:pPr>
    <w:rPr>
      <w:rFonts w:ascii="Calibri" w:hAnsi="Calibri"/>
      <w:szCs w:val="22"/>
    </w:rPr>
  </w:style>
  <w:style w:type="paragraph" w:styleId="NormalWeb">
    <w:name w:val="Normal (Web)"/>
    <w:basedOn w:val="Normal"/>
    <w:uiPriority w:val="99"/>
    <w:rsid w:val="002429C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99"/>
    <w:qFormat/>
    <w:rsid w:val="002429C1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19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258</TotalTime>
  <Pages>4</Pages>
  <Words>246</Words>
  <Characters>1405</Characters>
  <Application>Microsoft Office Outlook</Application>
  <DocSecurity>0</DocSecurity>
  <Lines>0</Lines>
  <Paragraphs>0</Paragraphs>
  <ScaleCrop>false</ScaleCrop>
  <Company>碧桂园集团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靳岭君</dc:creator>
  <cp:keywords/>
  <dc:description/>
  <cp:lastModifiedBy>User</cp:lastModifiedBy>
  <cp:revision>36</cp:revision>
  <cp:lastPrinted>2017-07-24T00:47:00Z</cp:lastPrinted>
  <dcterms:created xsi:type="dcterms:W3CDTF">2017-07-19T02:04:00Z</dcterms:created>
  <dcterms:modified xsi:type="dcterms:W3CDTF">2017-09-25T06:46:00Z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